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A8" w:rsidRPr="00A116CD" w:rsidRDefault="00AA6FA8" w:rsidP="00AA6F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CD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компонента государственного стандарта основного общего образования.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учебник: </w:t>
      </w:r>
      <w:r w:rsidRPr="00A116CD">
        <w:rPr>
          <w:rFonts w:ascii="Times New Roman" w:hAnsi="Times New Roman" w:cs="Times New Roman"/>
          <w:sz w:val="28"/>
          <w:szCs w:val="28"/>
        </w:rPr>
        <w:t xml:space="preserve"> Плешаков А. А. Природоведение. 5 класс: учеб. Для общеобразовательных учреждений /А. А. Плешаков, Н. И. Сонин. – 5-е изд., стереотип. – М.: Дрофа, 2010. – 174, ил.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A116CD">
        <w:rPr>
          <w:rFonts w:ascii="Times New Roman" w:hAnsi="Times New Roman" w:cs="Times New Roman"/>
          <w:sz w:val="28"/>
          <w:szCs w:val="28"/>
        </w:rPr>
        <w:t>68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16CD">
        <w:rPr>
          <w:rFonts w:ascii="Times New Roman" w:hAnsi="Times New Roman" w:cs="Times New Roman"/>
          <w:sz w:val="28"/>
          <w:szCs w:val="28"/>
        </w:rPr>
        <w:t>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6CD">
        <w:rPr>
          <w:rFonts w:ascii="Times New Roman" w:hAnsi="Times New Roman" w:cs="Times New Roman"/>
          <w:b/>
          <w:i/>
          <w:sz w:val="28"/>
          <w:szCs w:val="28"/>
        </w:rPr>
        <w:t>Программа ориентирована: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- на раскрытие логики познания окружающего мира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(от неживой природы к живой природе; от макромира к микромиру);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- дает представления об естественных науках – астрономии, физики, химии, биологии, географии;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- раскрывает некоторые основополагающие законы химии, физики и биологии;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- способствует формированию опорных знаний, необходимых при изучении самостоятельных курсов: биологии, географии, химии и физики;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 xml:space="preserve">- содержит занимательный </w:t>
      </w:r>
      <w:proofErr w:type="spellStart"/>
      <w:r w:rsidRPr="00A116CD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A116CD">
        <w:rPr>
          <w:rFonts w:ascii="Times New Roman" w:hAnsi="Times New Roman" w:cs="Times New Roman"/>
          <w:sz w:val="28"/>
          <w:szCs w:val="28"/>
        </w:rPr>
        <w:t xml:space="preserve"> материал, способствующий формированию у учащихся познавательного интереса к изучению предметов естественного цикла;</w:t>
      </w:r>
    </w:p>
    <w:p w:rsidR="00AA6FA8" w:rsidRPr="00A116CD" w:rsidRDefault="00AA6FA8" w:rsidP="00AA6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6CD">
        <w:rPr>
          <w:rFonts w:ascii="Times New Roman" w:hAnsi="Times New Roman" w:cs="Times New Roman"/>
          <w:sz w:val="28"/>
          <w:szCs w:val="28"/>
        </w:rPr>
        <w:t>- логика построения содержания в этой программе способствует осознанию учащимися представлений о целостной естественнонаучной картине мира.</w:t>
      </w:r>
    </w:p>
    <w:p w:rsidR="00556A68" w:rsidRDefault="00556A68">
      <w:bookmarkStart w:id="0" w:name="_GoBack"/>
      <w:bookmarkEnd w:id="0"/>
    </w:p>
    <w:sectPr w:rsidR="005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8"/>
    <w:rsid w:val="00556A68"/>
    <w:rsid w:val="00A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2015-04-21T13:42:00Z</dcterms:created>
  <dcterms:modified xsi:type="dcterms:W3CDTF">2015-04-21T13:43:00Z</dcterms:modified>
</cp:coreProperties>
</file>