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05395"/>
            <wp:effectExtent l="19050" t="0" r="3175" b="0"/>
            <wp:docPr id="2" name="Рисунок 1" descr="C:\Users\Home\Desktop\для работы\Нова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ля работы\Нова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Pr="00A728AF" w:rsidRDefault="0052353A" w:rsidP="005235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8AF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A728AF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28AF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8A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728AF">
        <w:rPr>
          <w:rFonts w:ascii="Times New Roman" w:hAnsi="Times New Roman"/>
          <w:sz w:val="24"/>
          <w:szCs w:val="24"/>
          <w:lang w:eastAsia="ru-RU"/>
        </w:rPr>
        <w:t>Ляскович</w:t>
      </w:r>
      <w:proofErr w:type="spellEnd"/>
      <w:r w:rsidRPr="00A728AF">
        <w:rPr>
          <w:rFonts w:ascii="Times New Roman" w:hAnsi="Times New Roman"/>
          <w:sz w:val="24"/>
          <w:szCs w:val="24"/>
          <w:lang w:eastAsia="ru-RU"/>
        </w:rPr>
        <w:t xml:space="preserve"> Лариса Владимировна, преподаватель Орловского СУВУ</w:t>
      </w:r>
    </w:p>
    <w:p w:rsidR="0052353A" w:rsidRPr="00A728AF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728AF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tbl>
      <w:tblPr>
        <w:tblW w:w="11308" w:type="dxa"/>
        <w:tblInd w:w="-742" w:type="dxa"/>
        <w:tblLook w:val="01E0"/>
      </w:tblPr>
      <w:tblGrid>
        <w:gridCol w:w="8897"/>
        <w:gridCol w:w="851"/>
        <w:gridCol w:w="709"/>
        <w:gridCol w:w="851"/>
      </w:tblGrid>
      <w:tr w:rsidR="0052353A" w:rsidRPr="00A728AF" w:rsidTr="00194B0E">
        <w:trPr>
          <w:gridAfter w:val="2"/>
          <w:wAfter w:w="1560" w:type="dxa"/>
        </w:trPr>
        <w:tc>
          <w:tcPr>
            <w:tcW w:w="8897" w:type="dxa"/>
          </w:tcPr>
          <w:p w:rsidR="0052353A" w:rsidRPr="00A728AF" w:rsidRDefault="0052353A" w:rsidP="00194B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2353A" w:rsidRPr="00A728AF" w:rsidTr="00194B0E">
        <w:trPr>
          <w:gridAfter w:val="2"/>
          <w:wAfter w:w="1560" w:type="dxa"/>
        </w:trPr>
        <w:tc>
          <w:tcPr>
            <w:tcW w:w="8897" w:type="dxa"/>
          </w:tcPr>
          <w:p w:rsidR="0052353A" w:rsidRPr="00A728AF" w:rsidRDefault="0052353A" w:rsidP="00194B0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52353A" w:rsidRPr="00A728AF" w:rsidRDefault="0052353A" w:rsidP="0019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53A" w:rsidRPr="00A728AF" w:rsidTr="00194B0E">
        <w:trPr>
          <w:gridAfter w:val="2"/>
          <w:wAfter w:w="1560" w:type="dxa"/>
        </w:trPr>
        <w:tc>
          <w:tcPr>
            <w:tcW w:w="8897" w:type="dxa"/>
          </w:tcPr>
          <w:p w:rsidR="0052353A" w:rsidRPr="00A728AF" w:rsidRDefault="0052353A" w:rsidP="00194B0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2353A" w:rsidRPr="00A728AF" w:rsidRDefault="0052353A" w:rsidP="00194B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353A" w:rsidRPr="00A728AF" w:rsidTr="00194B0E">
        <w:trPr>
          <w:gridAfter w:val="2"/>
          <w:wAfter w:w="1560" w:type="dxa"/>
          <w:trHeight w:val="670"/>
        </w:trPr>
        <w:tc>
          <w:tcPr>
            <w:tcW w:w="8897" w:type="dxa"/>
          </w:tcPr>
          <w:p w:rsidR="0052353A" w:rsidRPr="00A728AF" w:rsidRDefault="0052353A" w:rsidP="00194B0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52353A" w:rsidRPr="00A728AF" w:rsidRDefault="0052353A" w:rsidP="00194B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353A" w:rsidRPr="00A728AF" w:rsidTr="00194B0E">
        <w:tc>
          <w:tcPr>
            <w:tcW w:w="10457" w:type="dxa"/>
            <w:gridSpan w:val="3"/>
          </w:tcPr>
          <w:p w:rsidR="0052353A" w:rsidRPr="00A728AF" w:rsidRDefault="0052353A" w:rsidP="00194B0E">
            <w:pPr>
              <w:keepNext/>
              <w:numPr>
                <w:ilvl w:val="0"/>
                <w:numId w:val="2"/>
              </w:numPr>
              <w:tabs>
                <w:tab w:val="left" w:pos="8681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728AF" w:rsidRPr="00A728AF" w:rsidRDefault="00A728AF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</w:pPr>
            <w:r w:rsidRPr="00A728A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 паспорт рабочей ПРОГРАММЫ УЧЕБНОЙ ДИСЦИПЛИНЫ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 01.01. Биологические основы агрономии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 Область применения программы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учебной дисциплины является частью  ОСНОВНОЙ ПРОФЕССИОНАЛЬНОЙ ОБРАЗОВАТЕЛЬНОЙ  ПРОГРАММЫ ПРОФЕССИОНАЛЬНОГО ОБУЧЕНИЯ </w:t>
            </w: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18103 Садовник (Квалификация –18103 Садовник)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может быть использована</w:t>
            </w: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отрасли «Растениеводство».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Место учебной дисциплины в структуре программы подготовки 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квалифицированных рабочих и служащих: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</w:t>
            </w:r>
            <w:proofErr w:type="spell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Цели и задачи учебной дисциплины – требования к результатам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освоения дисциплины: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уметь:  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виды и сорта сельскохозяйственных культур; применять основные агротехнические приемы выращивания сельскохозяйственных культур;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728A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знать: 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строе основные процессы жизнедеятельности растений; морфологические и биологические особенности основных сельскохозяйственных культур; производственно-хозяйственные характеристики основных видов и сортов сельскохозяйственных культур; принципы селекции сельскохозяйственных культур; основные способы обработки почвы и повышения ее плодородия; классификацию и принцип построения севооборотов; основные виды сорняков, вредителей и болезней сельскохозяйственных культур, методы защиты от них</w:t>
            </w:r>
            <w:proofErr w:type="gramEnd"/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обладать общими компетенциями, включающими в себя способность: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 развитие;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52353A" w:rsidRPr="00A728AF" w:rsidRDefault="0052353A" w:rsidP="00A728AF">
            <w:pPr>
              <w:tabs>
                <w:tab w:val="left" w:pos="8681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52353A" w:rsidRPr="00A728AF" w:rsidRDefault="0052353A" w:rsidP="00A7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бладать профессиональными компетенциям:</w:t>
            </w:r>
          </w:p>
          <w:p w:rsidR="0052353A" w:rsidRPr="00A728AF" w:rsidRDefault="0052353A" w:rsidP="00A7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ПК 1.1. Выполнение  работ по выращиванию и уходу за декоративными растениями;</w:t>
            </w:r>
          </w:p>
          <w:p w:rsidR="0052353A" w:rsidRPr="00A728AF" w:rsidRDefault="0052353A" w:rsidP="00A7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1.2.  Выполнение  работ при использовании декоративных растений в озеленении; </w:t>
            </w:r>
          </w:p>
          <w:p w:rsidR="0052353A" w:rsidRPr="00A728AF" w:rsidRDefault="0052353A" w:rsidP="00A7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ПК 1.3. Выращивание семенного материала цветочных растений.</w:t>
            </w:r>
          </w:p>
          <w:p w:rsidR="0052353A" w:rsidRPr="00A728AF" w:rsidRDefault="0052353A" w:rsidP="00A7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ПК 1.4.Защита декоративных цветочных, древесно-кустарниковых растений от неблагоприятных метеорологических условий, вредителей и болезней; - </w:t>
            </w:r>
          </w:p>
          <w:p w:rsidR="0052353A" w:rsidRPr="00A728AF" w:rsidRDefault="0052353A" w:rsidP="00A7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ПК 1.5.Выполнение вспомогательных работ по устройству и формированию газонов, цветников, посадке декоративных древесно-кустарниковых растений.</w:t>
            </w:r>
          </w:p>
          <w:p w:rsidR="0052353A" w:rsidRPr="00A728AF" w:rsidRDefault="0052353A" w:rsidP="00A7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353A" w:rsidRPr="00A728AF" w:rsidRDefault="0052353A" w:rsidP="00A7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353A" w:rsidRPr="00A728AF" w:rsidRDefault="0052353A" w:rsidP="00A7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A7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Рекомендуемое количество часов на освоение  программы учебной дисциплины: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10 часов, в том числе: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10 часов.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681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53A" w:rsidRPr="00A728AF" w:rsidRDefault="0052353A" w:rsidP="00194B0E">
            <w:pPr>
              <w:keepNext/>
              <w:tabs>
                <w:tab w:val="left" w:pos="868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</w:tbl>
    <w:p w:rsidR="00A728AF" w:rsidRPr="00A728AF" w:rsidRDefault="00A728AF" w:rsidP="00A7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A728AF" w:rsidRPr="00A728AF" w:rsidRDefault="00A728AF" w:rsidP="00A7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8AF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A728AF" w:rsidRPr="00A728AF" w:rsidRDefault="00A728AF" w:rsidP="00A7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904"/>
        <w:gridCol w:w="1564"/>
      </w:tblGrid>
      <w:tr w:rsidR="00A728AF" w:rsidRPr="00A728AF" w:rsidTr="006526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728AF" w:rsidRPr="00A728AF" w:rsidTr="0065268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728AF" w:rsidRPr="00A728AF" w:rsidTr="00652682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728AF" w:rsidRPr="00A728AF" w:rsidTr="00652682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AF" w:rsidRPr="00A728AF" w:rsidTr="00652682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728AF" w:rsidRPr="00A728AF" w:rsidTr="00652682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A728AF" w:rsidRPr="00A728AF" w:rsidTr="00652682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728AF" w:rsidRPr="00A728AF" w:rsidTr="00652682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728AF" w:rsidRPr="00A728AF" w:rsidTr="00652682">
        <w:trPr>
          <w:trHeight w:val="1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8AF" w:rsidRPr="00A728AF" w:rsidRDefault="00A728AF" w:rsidP="0065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A728AF" w:rsidRP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728AF" w:rsidRPr="00A728AF" w:rsidSect="00A728A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Тематический план и содержание учебной дисциплины </w:t>
      </w:r>
      <w:r w:rsidRPr="00A728AF">
        <w:rPr>
          <w:rFonts w:ascii="Times New Roman" w:hAnsi="Times New Roman" w:cs="Times New Roman"/>
          <w:b/>
          <w:bCs/>
          <w:sz w:val="24"/>
          <w:szCs w:val="24"/>
        </w:rPr>
        <w:t xml:space="preserve"> ОП 01.БИОЛОГИЧЕСКИЕ ОСНОВЫ АГРОНОМИИ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91"/>
        <w:gridCol w:w="9574"/>
        <w:gridCol w:w="1081"/>
        <w:gridCol w:w="1266"/>
      </w:tblGrid>
      <w:tr w:rsidR="0052353A" w:rsidRPr="00A728AF" w:rsidTr="00194B0E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2353A" w:rsidRPr="00A728AF" w:rsidTr="00194B0E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2353A" w:rsidRPr="00A728AF" w:rsidTr="00194B0E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53A" w:rsidRPr="00A728AF" w:rsidTr="00194B0E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1.1. Происхождение и одомашнивание культурных растений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Агрономия как важнейший раздел биологии. Классификация культурных растений. Приемы и методы растениеводства. Центры происхождения по Н.И.Вавилову. Хозяйственное использование культурных растений.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1.2. Почва, ее состав и свойства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почве и ее плодородии. Свойства почвы. Факторы почвообразования. Морфологические признаки почвы. </w:t>
            </w:r>
          </w:p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rPr>
          <w:trHeight w:val="509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свойств почв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1.3.  Удобрения и их применение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Роль удобрений для растений. Классификация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способы применения удобрений. Минеральные удобрения. Органические удобрения.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нормы, сроки и способы внесения. Система применения удобрений. Мероприятия по охране окружающей среды и 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продукции растениеводства.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1.4. Сорные растения  и меры борьбы с ними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1.5. Система обработки почвы и севообороты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1.6. Основные вредители культур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1.7 Основные болезни культур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сорняков, их биологические особенности. 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борьбы с сорняками. Химическая борьба с сорняками. Гербициды. Техника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при работе с гербицидами.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rPr>
          <w:trHeight w:val="835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Сбор и  оформление гербария сорных растений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севообороте и его элементах. </w:t>
            </w:r>
          </w:p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Научные основы обработки почв. Технологические операции по обработке почвы.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Виды систем обработки почвы и их характеристика.  Обработка почвы под закладку питомника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бработка почвы в саду.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почвы под овощные  культуры.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обработки почвы пол плодово-ягодные, овощные и другие культуры. Оценка качества обработки почвы и посев сельскохозяйственных культур.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53A" w:rsidRPr="00A728AF" w:rsidTr="00194B0E">
        <w:trPr>
          <w:trHeight w:val="1902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вредители  культур и меры борьбы с ними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Многоядные</w:t>
            </w:r>
            <w:proofErr w:type="spell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вредители: галловая нематода, голые слизни, медведка, проволочник, хрущи, долгоносики, луговой мотылек, подгрызающие совки, мышевидные грызуны.</w:t>
            </w:r>
            <w:proofErr w:type="gramEnd"/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Описание внешних признаков. Характер повреждения. Биология развития. Меры борьбы.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болезни декоративно-кустарниковых культур и методы борьбы с ними.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болезни овощных культур и методы борьбы с ними.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болезни </w:t>
            </w:r>
            <w:proofErr w:type="spell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цветочн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 культур и методы борьбы с ними.</w:t>
            </w:r>
          </w:p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Возбудители этих болезней. Источники заражения. Признаки и последствия заболеваний.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борьбы.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1.8. 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Семена и посадочный материал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Семена. Посев, сроки, способы посева, глубина заделки и нормы высева семян.</w:t>
            </w:r>
          </w:p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Посадочный материал. Требования, предъявляемые к посадочному материалу.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Тема 1.9. Технология возделывания основных декоративных культур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53A" w:rsidRPr="00A728AF" w:rsidTr="00194B0E"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возделывания цветочно-декоративных культур. </w:t>
            </w:r>
          </w:p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Технология возделывания декоративно-кустарниковых  культур.</w:t>
            </w:r>
          </w:p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Технология возделывания овощных культур.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Тема 1.8.Зачет по предмету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A728AF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728AF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A728AF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728AF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A728AF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728AF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2353A" w:rsidRPr="00A728AF" w:rsidSect="003F7D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3. условия реализации УЧЕБНОЙ дисциплины</w:t>
      </w:r>
    </w:p>
    <w:p w:rsidR="0052353A" w:rsidRPr="00A728AF" w:rsidRDefault="0052353A" w:rsidP="0052353A">
      <w:pPr>
        <w:keepNext/>
        <w:keepLines/>
        <w:tabs>
          <w:tab w:val="left" w:pos="89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3.1. </w:t>
      </w:r>
      <w:r w:rsidRPr="00A728A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минимальному материально-техническому обеспечению </w:t>
      </w:r>
    </w:p>
    <w:p w:rsidR="0052353A" w:rsidRPr="00A728AF" w:rsidRDefault="0052353A" w:rsidP="0052353A">
      <w:pPr>
        <w:spacing w:after="30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«Садоводство»</w:t>
      </w:r>
    </w:p>
    <w:p w:rsidR="0052353A" w:rsidRPr="00A728AF" w:rsidRDefault="0052353A" w:rsidP="0052353A">
      <w:p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AF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кабинета:</w:t>
      </w:r>
    </w:p>
    <w:p w:rsidR="0052353A" w:rsidRPr="00A728AF" w:rsidRDefault="0052353A" w:rsidP="0052353A">
      <w:pPr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 -рабочие места по количеству </w:t>
      </w:r>
      <w:proofErr w:type="gramStart"/>
      <w:r w:rsidRPr="00A728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28AF">
        <w:rPr>
          <w:rFonts w:ascii="Times New Roman" w:hAnsi="Times New Roman" w:cs="Times New Roman"/>
          <w:sz w:val="24"/>
          <w:szCs w:val="24"/>
        </w:rPr>
        <w:t>;</w:t>
      </w:r>
    </w:p>
    <w:p w:rsidR="0052353A" w:rsidRPr="00A728AF" w:rsidRDefault="0052353A" w:rsidP="0052353A">
      <w:pPr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 -рабочее место преподавателя;</w:t>
      </w:r>
    </w:p>
    <w:p w:rsidR="0052353A" w:rsidRPr="00A728AF" w:rsidRDefault="0052353A" w:rsidP="0052353A">
      <w:pPr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 по предмету «Агрономия»;</w:t>
      </w:r>
    </w:p>
    <w:p w:rsidR="0052353A" w:rsidRPr="00A728AF" w:rsidRDefault="0052353A" w:rsidP="0052353A">
      <w:pPr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- объемные модели органов растений (плоды, строение цветка);</w:t>
      </w:r>
    </w:p>
    <w:p w:rsidR="0052353A" w:rsidRPr="00A728AF" w:rsidRDefault="0052353A" w:rsidP="0052353A">
      <w:pPr>
        <w:tabs>
          <w:tab w:val="left" w:pos="303"/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- плакаты (морфологические признаки почвы, классификация сорняков, приемы      обработки почвы, технологии возделывания культурных растений);</w:t>
      </w:r>
    </w:p>
    <w:p w:rsidR="0052353A" w:rsidRPr="00A728AF" w:rsidRDefault="0052353A" w:rsidP="0052353A">
      <w:pPr>
        <w:tabs>
          <w:tab w:val="left" w:pos="36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растений).</w:t>
      </w:r>
    </w:p>
    <w:p w:rsidR="0052353A" w:rsidRPr="00A728AF" w:rsidRDefault="0052353A" w:rsidP="0052353A">
      <w:pPr>
        <w:tabs>
          <w:tab w:val="left" w:pos="360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- 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сидератов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 xml:space="preserve"> и зеленных культур.</w:t>
      </w:r>
    </w:p>
    <w:p w:rsidR="0052353A" w:rsidRPr="00A728AF" w:rsidRDefault="0052353A" w:rsidP="0052353A">
      <w:pPr>
        <w:spacing w:after="304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  <w:r w:rsidRPr="00A728AF">
        <w:rPr>
          <w:rFonts w:ascii="Times New Roman" w:hAnsi="Times New Roman" w:cs="Times New Roman"/>
          <w:sz w:val="24"/>
          <w:szCs w:val="24"/>
        </w:rPr>
        <w:t xml:space="preserve"> компьютер с лицензионным программным обеспечением;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>.</w:t>
      </w: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.Учебники </w:t>
      </w:r>
    </w:p>
    <w:p w:rsidR="0052353A" w:rsidRPr="00A728AF" w:rsidRDefault="0052353A" w:rsidP="0052353A">
      <w:pPr>
        <w:tabs>
          <w:tab w:val="left" w:pos="970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1. Козловская И. П.,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 xml:space="preserve"> Т. М., Вечер Н. Н.</w:t>
      </w:r>
    </w:p>
    <w:p w:rsidR="0052353A" w:rsidRPr="00A728AF" w:rsidRDefault="0052353A" w:rsidP="0052353A">
      <w:pPr>
        <w:tabs>
          <w:tab w:val="left" w:pos="970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Редактор: Козловская И. П. Издательство: Феникс, 2015 г.- 339с.</w:t>
      </w:r>
    </w:p>
    <w:p w:rsidR="0052353A" w:rsidRPr="00A728AF" w:rsidRDefault="0052353A" w:rsidP="0052353A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2.Гатаулина Г.Г.,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Долгодворов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 xml:space="preserve"> В.Е., Объедков М.Г. -Технология производства продукции растениеводства. -2-е изд.,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>. и доп. М. «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>», 2007.-528с. (Учебники и учебные пособия для студентов средних специальных учебных заведений).</w:t>
      </w:r>
    </w:p>
    <w:p w:rsidR="0052353A" w:rsidRPr="00A728AF" w:rsidRDefault="0052353A" w:rsidP="0052353A">
      <w:pPr>
        <w:tabs>
          <w:tab w:val="left" w:pos="99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3.Гатаулина Г.Г., Объедков М.Г. Практикум по растениеводству. -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М.:КолосС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>, 2005.-304с. (Учебники и учебные пособия для студентов средних специальных учебных заведений).</w:t>
      </w:r>
    </w:p>
    <w:p w:rsidR="0052353A" w:rsidRPr="00A728AF" w:rsidRDefault="0052353A" w:rsidP="0052353A">
      <w:pPr>
        <w:tabs>
          <w:tab w:val="left" w:pos="1003"/>
        </w:tabs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4.Джалилов Ф.С.-У., Андреева И.В.,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Штернис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 xml:space="preserve"> М.В. Биологическая защита растений, М.: «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>», 2004. - 255с.</w:t>
      </w:r>
    </w:p>
    <w:p w:rsidR="0052353A" w:rsidRPr="00A728AF" w:rsidRDefault="0052353A" w:rsidP="0052353A">
      <w:pPr>
        <w:tabs>
          <w:tab w:val="left" w:pos="984"/>
        </w:tabs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5.Лошаков В.Г., Третьяков Н.Н. Биологические основы сельского хозяйства, М.: МСХА, 2004. - 123с.</w:t>
      </w:r>
    </w:p>
    <w:p w:rsidR="0052353A" w:rsidRPr="00A728AF" w:rsidRDefault="0052353A" w:rsidP="0052353A">
      <w:pPr>
        <w:tabs>
          <w:tab w:val="left" w:pos="989"/>
        </w:tabs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6.Матюк Н.С., Полин В.Д., Горбачев И.В. Савоськина О.А. Приемы возделывания и уборки полевых культур, МСХА, 2005. 98с.</w:t>
      </w:r>
    </w:p>
    <w:p w:rsidR="0052353A" w:rsidRPr="00A728AF" w:rsidRDefault="0052353A" w:rsidP="0052353A">
      <w:pPr>
        <w:tabs>
          <w:tab w:val="left" w:pos="111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7.Муравин Э.А.Агрохимия. - М.:КолосС,2004.- 384с</w:t>
      </w:r>
      <w:proofErr w:type="gramStart"/>
      <w:r w:rsidRPr="00A728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28AF">
        <w:rPr>
          <w:rFonts w:ascii="Times New Roman" w:hAnsi="Times New Roman" w:cs="Times New Roman"/>
          <w:sz w:val="24"/>
          <w:szCs w:val="24"/>
        </w:rPr>
        <w:t>Учебники и учебные пособия для студентов средних специальных учебных заведений).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8. Третьяков Н.Н., Ягодин Б.А.,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 xml:space="preserve"> А.М. и др. Основы агрономии. - </w:t>
      </w:r>
      <w:proofErr w:type="spellStart"/>
      <w:r w:rsidRPr="00A728AF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 w:rsidRPr="00A728AF">
        <w:rPr>
          <w:rFonts w:ascii="Times New Roman" w:hAnsi="Times New Roman" w:cs="Times New Roman"/>
          <w:sz w:val="24"/>
          <w:szCs w:val="24"/>
        </w:rPr>
        <w:t xml:space="preserve"> центр «Академия», 2007.-360с. - </w:t>
      </w:r>
      <w:proofErr w:type="gramStart"/>
      <w:r w:rsidRPr="00A728AF">
        <w:rPr>
          <w:rFonts w:ascii="Times New Roman" w:hAnsi="Times New Roman" w:cs="Times New Roman"/>
          <w:sz w:val="24"/>
          <w:szCs w:val="24"/>
        </w:rPr>
        <w:t>(Учебники и учебные пособия для студентов средних специальных учебных заведений</w:t>
      </w:r>
      <w:proofErr w:type="gramEnd"/>
    </w:p>
    <w:p w:rsidR="0052353A" w:rsidRPr="00A728AF" w:rsidRDefault="0052353A" w:rsidP="0052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 xml:space="preserve">9. Слайдовые презентации по всем темам программы и урокам </w:t>
      </w:r>
    </w:p>
    <w:p w:rsidR="0052353A" w:rsidRPr="00A728AF" w:rsidRDefault="0052353A" w:rsidP="0052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sz w:val="24"/>
          <w:szCs w:val="24"/>
        </w:rPr>
        <w:t>10. Видеофильмы по всем темам ПМ и ОПОП</w:t>
      </w:r>
    </w:p>
    <w:p w:rsidR="0052353A" w:rsidRPr="00A728AF" w:rsidRDefault="0052353A" w:rsidP="0052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</w:p>
    <w:p w:rsidR="0052353A" w:rsidRPr="00A728AF" w:rsidRDefault="00636730" w:rsidP="0052353A">
      <w:pPr>
        <w:numPr>
          <w:ilvl w:val="0"/>
          <w:numId w:val="3"/>
        </w:numPr>
        <w:tabs>
          <w:tab w:val="left" w:pos="74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http://www.internet-school.ru/</w:t>
        </w:r>
      </w:hyperlink>
    </w:p>
    <w:p w:rsidR="0052353A" w:rsidRPr="00A728AF" w:rsidRDefault="00636730" w:rsidP="0052353A">
      <w:pPr>
        <w:numPr>
          <w:ilvl w:val="0"/>
          <w:numId w:val="3"/>
        </w:numPr>
        <w:tabs>
          <w:tab w:val="left" w:pos="735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http://www.ozon.ru/context/</w:t>
        </w:r>
      </w:hyperlink>
    </w:p>
    <w:p w:rsidR="0052353A" w:rsidRPr="00A728AF" w:rsidRDefault="00636730" w:rsidP="0052353A">
      <w:pPr>
        <w:numPr>
          <w:ilvl w:val="0"/>
          <w:numId w:val="3"/>
        </w:numPr>
        <w:tabs>
          <w:tab w:val="left" w:pos="74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http://www.vgf.ru/</w:t>
        </w:r>
      </w:hyperlink>
    </w:p>
    <w:p w:rsidR="0052353A" w:rsidRPr="00A728AF" w:rsidRDefault="00636730" w:rsidP="0052353A">
      <w:pPr>
        <w:numPr>
          <w:ilvl w:val="0"/>
          <w:numId w:val="3"/>
        </w:numPr>
        <w:tabs>
          <w:tab w:val="left" w:pos="735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http://www.sprinter.ru/</w:t>
        </w:r>
      </w:hyperlink>
    </w:p>
    <w:p w:rsidR="0052353A" w:rsidRPr="00A728AF" w:rsidRDefault="00636730" w:rsidP="0052353A">
      <w:pPr>
        <w:numPr>
          <w:ilvl w:val="0"/>
          <w:numId w:val="3"/>
        </w:numPr>
        <w:tabs>
          <w:tab w:val="left" w:pos="735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http://window.edu.ru/</w:t>
        </w:r>
      </w:hyperlink>
    </w:p>
    <w:p w:rsidR="0052353A" w:rsidRPr="00A728AF" w:rsidRDefault="00636730" w:rsidP="0052353A">
      <w:pPr>
        <w:numPr>
          <w:ilvl w:val="0"/>
          <w:numId w:val="3"/>
        </w:numPr>
        <w:tabs>
          <w:tab w:val="left" w:pos="74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http://window.edu.ru/</w:t>
        </w:r>
      </w:hyperlink>
    </w:p>
    <w:p w:rsidR="0052353A" w:rsidRPr="00A728AF" w:rsidRDefault="00636730" w:rsidP="0052353A">
      <w:pPr>
        <w:numPr>
          <w:ilvl w:val="0"/>
          <w:numId w:val="3"/>
        </w:numPr>
        <w:tabs>
          <w:tab w:val="left" w:pos="735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http://www.combook.ru/catalog/</w:t>
        </w:r>
      </w:hyperlink>
    </w:p>
    <w:p w:rsidR="0052353A" w:rsidRPr="00A728AF" w:rsidRDefault="00636730" w:rsidP="0052353A">
      <w:pPr>
        <w:numPr>
          <w:ilvl w:val="0"/>
          <w:numId w:val="3"/>
        </w:numPr>
        <w:tabs>
          <w:tab w:val="left" w:pos="740"/>
        </w:tabs>
        <w:spacing w:after="600" w:line="240" w:lineRule="auto"/>
        <w:ind w:left="2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http://elibrary.ru/start</w:t>
        </w:r>
        <w:r w:rsidR="0052353A" w:rsidRPr="00A728AF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shd w:val="clear" w:color="auto" w:fill="FFFFFF"/>
          </w:rPr>
          <w:t>HYPERLINK "http://elibrary.ru/startsession.asp"</w:t>
        </w:r>
        <w:r w:rsidR="0052353A" w:rsidRPr="00A728AF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session.asp</w:t>
        </w:r>
      </w:hyperlink>
      <w:r w:rsidR="0052353A" w:rsidRPr="00A728A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?</w:t>
      </w:r>
      <w:r w:rsidR="0052353A" w:rsidRPr="00A72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caps/>
          <w:sz w:val="24"/>
          <w:szCs w:val="24"/>
        </w:rPr>
        <w:t>. Контроль и оценка результатов освоения УЧЕБНОЙ Дисциплины</w:t>
      </w: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8A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A728AF">
        <w:rPr>
          <w:rFonts w:ascii="Times New Roman" w:hAnsi="Times New Roman" w:cs="Times New Roman"/>
          <w:sz w:val="24"/>
          <w:szCs w:val="24"/>
        </w:rPr>
        <w:t xml:space="preserve"> </w:t>
      </w:r>
      <w:r w:rsidRPr="00A728AF">
        <w:rPr>
          <w:rFonts w:ascii="Times New Roman" w:hAnsi="Times New Roman" w:cs="Times New Roman"/>
          <w:b/>
          <w:bCs/>
          <w:sz w:val="24"/>
          <w:szCs w:val="24"/>
        </w:rPr>
        <w:t>и оценка</w:t>
      </w:r>
      <w:r w:rsidRPr="00A728AF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728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28AF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52353A" w:rsidRPr="00A728AF" w:rsidRDefault="0052353A" w:rsidP="0052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361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6"/>
        <w:gridCol w:w="2700"/>
        <w:gridCol w:w="4314"/>
        <w:gridCol w:w="350"/>
        <w:gridCol w:w="2537"/>
        <w:gridCol w:w="14"/>
      </w:tblGrid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40" w:firstLine="10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40" w:firstLine="10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Умения: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сельскохозяйственных культур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практические занятия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rPr>
          <w:trHeight w:val="677"/>
        </w:trPr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виды и сорта сельскохозяйственных культур;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основные агротехнические приемы выращивания сельскохозяйственных культур;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знать: 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строение и основные процессы жизнедеятельности растений; </w:t>
            </w:r>
          </w:p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производственно-хозяйственные характеристики основных видов и сортов сельскохозяйственных культур;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принципы селекции сельскохозяйственных культур;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способы обработки почвы и повышения ее плодородия;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классификацию и принцип построения севооборотов;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виды сорняков, вредителей и болезней культур, методы защиты от них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2353A" w:rsidRPr="00A728AF" w:rsidTr="00194B0E">
        <w:tc>
          <w:tcPr>
            <w:tcW w:w="7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sz w:val="24"/>
                <w:szCs w:val="24"/>
              </w:rPr>
              <w:t>2.3.2. Профессиональные компетенции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818"/>
              <w:gridCol w:w="2528"/>
              <w:gridCol w:w="4444"/>
            </w:tblGrid>
            <w:tr w:rsidR="0052353A" w:rsidRPr="00A728AF" w:rsidTr="00194B0E">
              <w:tc>
                <w:tcPr>
                  <w:tcW w:w="818" w:type="dxa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</w:t>
                  </w:r>
                </w:p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Формулировка компетенции</w:t>
                  </w: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 и умения</w:t>
                  </w:r>
                </w:p>
              </w:tc>
            </w:tr>
            <w:tr w:rsidR="0052353A" w:rsidRPr="00A728AF" w:rsidTr="00194B0E">
              <w:trPr>
                <w:trHeight w:val="56"/>
              </w:trPr>
              <w:tc>
                <w:tcPr>
                  <w:tcW w:w="81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 1.1</w:t>
                  </w:r>
                </w:p>
              </w:tc>
              <w:tc>
                <w:tcPr>
                  <w:tcW w:w="252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вспомогательных работ по выращиванию и уходу за декоративными растениями;</w:t>
                  </w:r>
                </w:p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353A" w:rsidRPr="00A728AF" w:rsidTr="00194B0E">
              <w:trPr>
                <w:trHeight w:val="588"/>
              </w:trPr>
              <w:tc>
                <w:tcPr>
                  <w:tcW w:w="81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Знать:</w:t>
                  </w:r>
                  <w:r w:rsidRPr="00A728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Способы обработки почвы; 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Способы посева семян и высадки рассады;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Виды орошения, нормы и время полива;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Требования охраны труда при выполнении сельскохозяйственных работ.</w:t>
                  </w:r>
                </w:p>
              </w:tc>
            </w:tr>
            <w:tr w:rsidR="0052353A" w:rsidRPr="00A728AF" w:rsidTr="00194B0E">
              <w:trPr>
                <w:trHeight w:val="56"/>
              </w:trPr>
              <w:tc>
                <w:tcPr>
                  <w:tcW w:w="81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 1.2.</w:t>
                  </w:r>
                </w:p>
              </w:tc>
              <w:tc>
                <w:tcPr>
                  <w:tcW w:w="252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вспомогательных работ при использовании декоративных растений в </w:t>
                  </w: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озеленении; </w:t>
                  </w:r>
                </w:p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2353A" w:rsidRPr="00A728AF" w:rsidTr="00194B0E">
              <w:trPr>
                <w:trHeight w:val="1296"/>
              </w:trPr>
              <w:tc>
                <w:tcPr>
                  <w:tcW w:w="81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Знать: </w:t>
                  </w:r>
                  <w:r w:rsidRPr="00A728AF">
                    <w:rPr>
                      <w:rFonts w:ascii="Times New Roman" w:hAnsi="Times New Roman"/>
                      <w:sz w:val="24"/>
                      <w:szCs w:val="24"/>
                    </w:rPr>
                    <w:t>Способы посадки, пересадки растений;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Технологические процессы кошения, обрезки, трамбовки;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Требования охраны труда при </w:t>
                  </w: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выполнении сельскохозяйственных работ</w:t>
                  </w:r>
                </w:p>
              </w:tc>
            </w:tr>
            <w:tr w:rsidR="0052353A" w:rsidRPr="00A728AF" w:rsidTr="00194B0E">
              <w:trPr>
                <w:trHeight w:val="276"/>
              </w:trPr>
              <w:tc>
                <w:tcPr>
                  <w:tcW w:w="81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Знать: </w:t>
                  </w: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технологию  подготовки почвы к посеву семян;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подготовки семян к посеву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посева семян, способы пикировки растений.</w:t>
                  </w:r>
                </w:p>
              </w:tc>
            </w:tr>
            <w:tr w:rsidR="0052353A" w:rsidRPr="00A728AF" w:rsidTr="00194B0E">
              <w:trPr>
                <w:trHeight w:val="56"/>
              </w:trPr>
              <w:tc>
                <w:tcPr>
                  <w:tcW w:w="81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 1.4.</w:t>
                  </w:r>
                </w:p>
              </w:tc>
              <w:tc>
                <w:tcPr>
                  <w:tcW w:w="252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декоративных цветочных, древесно-кустарниковых растений от неблагоприятных метеорологических условий, вредителей и болезней;</w:t>
                  </w: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353A" w:rsidRPr="00A728AF" w:rsidTr="00194B0E">
              <w:trPr>
                <w:trHeight w:val="756"/>
              </w:trPr>
              <w:tc>
                <w:tcPr>
                  <w:tcW w:w="81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A728AF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 Способы защиты </w:t>
                  </w:r>
                  <w:r w:rsidRPr="00A728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декоративных растений от неблагоприятных и опасных метеорологических явлений;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sz w:val="24"/>
                      <w:szCs w:val="24"/>
                    </w:rPr>
                    <w:t>Технологии профилактики и борьбы с болезнями и вредителями растений;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методы борьбы с болезнями и вредителями растений;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Требования охраны труда при выполнении сельскохозяйственных работ.</w:t>
                  </w:r>
                </w:p>
              </w:tc>
            </w:tr>
            <w:tr w:rsidR="0052353A" w:rsidRPr="00A728AF" w:rsidTr="00194B0E">
              <w:trPr>
                <w:trHeight w:val="106"/>
              </w:trPr>
              <w:tc>
                <w:tcPr>
                  <w:tcW w:w="81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 1.5.</w:t>
                  </w:r>
                </w:p>
              </w:tc>
              <w:tc>
                <w:tcPr>
                  <w:tcW w:w="2528" w:type="dxa"/>
                  <w:vMerge w:val="restart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вспомогательных работ по устройству и формированию газонов, цветников, посадке декоративных древесно-кустарниковых растений.</w:t>
                  </w:r>
                </w:p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2353A" w:rsidRPr="00A728AF" w:rsidTr="00194B0E">
              <w:trPr>
                <w:trHeight w:val="1332"/>
              </w:trPr>
              <w:tc>
                <w:tcPr>
                  <w:tcW w:w="81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4" w:type="dxa"/>
                </w:tcPr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Знать:</w:t>
                  </w: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Технологии устройства газонов;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Виды газонных трав, варианты травосмесей;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Сезонные, морфологические характеристики </w:t>
                  </w: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декоративных </w:t>
                  </w:r>
                  <w:r w:rsidRPr="00A728AF">
                    <w:rPr>
                      <w:rFonts w:ascii="Times New Roman" w:hAnsi="Times New Roman"/>
                      <w:sz w:val="24"/>
                      <w:szCs w:val="24"/>
                    </w:rPr>
                    <w:t>растений;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sz w:val="24"/>
                      <w:szCs w:val="24"/>
                    </w:rPr>
                    <w:t>Нормы высева семян, плотности посадки декоративных растений;</w:t>
                  </w:r>
                </w:p>
                <w:p w:rsidR="0052353A" w:rsidRPr="00A728AF" w:rsidRDefault="0052353A" w:rsidP="00194B0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8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Требования охраны труда при выполнении сельскохозяйственных работ.</w:t>
                  </w:r>
                </w:p>
              </w:tc>
            </w:tr>
          </w:tbl>
          <w:p w:rsidR="0052353A" w:rsidRPr="00A728AF" w:rsidRDefault="0052353A" w:rsidP="00194B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3A" w:rsidRPr="00A728AF" w:rsidRDefault="0052353A" w:rsidP="00194B0E">
            <w:pPr>
              <w:spacing w:after="0" w:line="240" w:lineRule="auto"/>
              <w:ind w:left="190" w:right="18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2353A" w:rsidRPr="00A728AF" w:rsidRDefault="0052353A" w:rsidP="00194B0E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1140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gramEnd"/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/освоенные компетенции/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1140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выбирают способы решения задач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написания реферата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840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2.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Самостоятельно осуществляют подбор, структурирование, разработку материала, оценку результатов исследования, подведение итогов </w:t>
            </w:r>
            <w:r w:rsidRPr="00A7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проекта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Решение ситуационных задач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деятельностью во время </w:t>
            </w: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1470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3.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планирование, реализация и осуществление текущего и итогового контроля, оценки и коррекции собственной деятельности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Интерпретация результатов рационального использования времени, самооценки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1470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4.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собственной деятельности в соответствии с целями коллег, руководствам, клиентов 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2411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5.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государственный язык и применять его при работе с литературой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написания реферата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навыками работы с литературой на государственном языке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написания рефератов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1440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6.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рационального осмысления общечеловеческих и 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своему Отечеству.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написания реферата</w:t>
            </w:r>
          </w:p>
          <w:p w:rsidR="0052353A" w:rsidRPr="00A728AF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2370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7.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Развитие экологической культуры, бережного отношения к родной земле, природным богатствам России и мира;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</w:t>
            </w:r>
            <w:r w:rsidRPr="00A728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вред экологии.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Оценка написания доклада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825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8.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охраны труда и поддержание необходимого уровня физической подготовки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Наблюдение за поведением, соблюдением правил по технике безопасности во время урока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825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9.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и применение полученных результатов поиска решений поставленной задачи с использованием информационно-коммуникационных технологий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Решение ситуационных задач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 и с оргтехникой.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825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профессиональной литературы при выполнении письменных и устных заданий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gridAfter w:val="1"/>
          <w:wBefore w:w="446" w:type="dxa"/>
          <w:wAfter w:w="14" w:type="dxa"/>
          <w:trHeight w:val="1125"/>
        </w:trPr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Применение вариантов организации,  реализации сре</w:t>
            </w:r>
            <w:proofErr w:type="gramStart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офессиональной сфере</w:t>
            </w:r>
          </w:p>
        </w:tc>
        <w:tc>
          <w:tcPr>
            <w:tcW w:w="2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Решение финансовых задач</w:t>
            </w:r>
          </w:p>
          <w:p w:rsidR="0052353A" w:rsidRPr="00A728AF" w:rsidRDefault="0052353A" w:rsidP="00194B0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деятельностью во время учебной и производственной практики</w:t>
            </w:r>
          </w:p>
        </w:tc>
      </w:tr>
    </w:tbl>
    <w:p w:rsidR="0052353A" w:rsidRPr="00DE28B4" w:rsidRDefault="0052353A" w:rsidP="0052353A">
      <w:pPr>
        <w:spacing w:after="0" w:line="240" w:lineRule="auto"/>
        <w:rPr>
          <w:rFonts w:ascii="Times New Roman" w:hAnsi="Times New Roman" w:cs="Times New Roman"/>
          <w:b/>
          <w:bCs/>
        </w:rPr>
        <w:sectPr w:rsidR="0052353A" w:rsidRPr="00DE28B4" w:rsidSect="00972E25">
          <w:pgSz w:w="11907" w:h="16840"/>
          <w:pgMar w:top="1134" w:right="851" w:bottom="992" w:left="851" w:header="709" w:footer="709" w:gutter="0"/>
          <w:cols w:space="720"/>
        </w:sectPr>
      </w:pPr>
    </w:p>
    <w:p w:rsidR="0052353A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28AF" w:rsidRDefault="00A728AF" w:rsidP="00A728AF">
      <w:pPr>
        <w:framePr w:w="12106" w:h="16867" w:wrap="around" w:vAnchor="text" w:hAnchor="margin" w:x="2" w:y="1"/>
        <w:ind w:left="-426" w:hanging="1276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79030" cy="10406896"/>
            <wp:effectExtent l="19050" t="0" r="7620" b="0"/>
            <wp:docPr id="4" name="Рисунок 4" descr="C:\Users\Home\Desktop\для работы\Нова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ля работы\Новая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104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3A" w:rsidRPr="00A728AF" w:rsidRDefault="0052353A" w:rsidP="005235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8AF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A728AF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28AF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8AF">
        <w:rPr>
          <w:rFonts w:ascii="Times New Roman" w:hAnsi="Times New Roman"/>
          <w:sz w:val="24"/>
          <w:szCs w:val="24"/>
          <w:lang w:eastAsia="ru-RU"/>
        </w:rPr>
        <w:t>1. Павлова Лада Геннадьевна, преподаватель Орловского СУВУ</w:t>
      </w:r>
    </w:p>
    <w:p w:rsidR="0052353A" w:rsidRPr="00A728AF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28AF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67"/>
        <w:gridCol w:w="1721"/>
      </w:tblGrid>
      <w:tr w:rsidR="0052353A" w:rsidRPr="00A728AF" w:rsidTr="00194B0E">
        <w:trPr>
          <w:trHeight w:val="1"/>
        </w:trPr>
        <w:tc>
          <w:tcPr>
            <w:tcW w:w="7668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2353A" w:rsidRPr="00A728AF" w:rsidTr="00194B0E">
        <w:trPr>
          <w:trHeight w:val="1"/>
        </w:trPr>
        <w:tc>
          <w:tcPr>
            <w:tcW w:w="7668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1.ПАСПОРТ ПРОГРАММЫ УЧЕБНОЙ ДИСЦИПЛИНЫ</w:t>
            </w:r>
          </w:p>
          <w:p w:rsidR="0052353A" w:rsidRPr="00A728AF" w:rsidRDefault="0052353A" w:rsidP="00194B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53A" w:rsidRPr="00A728AF" w:rsidTr="00194B0E">
        <w:trPr>
          <w:trHeight w:val="1"/>
        </w:trPr>
        <w:tc>
          <w:tcPr>
            <w:tcW w:w="7668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2.СТРУКТУРА и содержание УЧЕБНОЙ ДИСЦИПЛИНЫ</w:t>
            </w:r>
          </w:p>
          <w:p w:rsidR="0052353A" w:rsidRPr="00A728AF" w:rsidRDefault="0052353A" w:rsidP="00194B0E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53A" w:rsidRPr="00A728AF" w:rsidTr="00194B0E">
        <w:tc>
          <w:tcPr>
            <w:tcW w:w="7668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3.условия реализации  учебной дисциплины</w:t>
            </w:r>
          </w:p>
          <w:p w:rsidR="0052353A" w:rsidRPr="00A728AF" w:rsidRDefault="0052353A" w:rsidP="00194B0E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53A" w:rsidRPr="00A728AF" w:rsidTr="00194B0E">
        <w:trPr>
          <w:trHeight w:val="1"/>
        </w:trPr>
        <w:tc>
          <w:tcPr>
            <w:tcW w:w="7668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52353A" w:rsidRPr="00A728AF" w:rsidRDefault="0052353A" w:rsidP="00194B0E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000000" w:fill="FFFFFF"/>
            <w:tcMar>
              <w:left w:w="108" w:type="dxa"/>
              <w:right w:w="108" w:type="dxa"/>
            </w:tcMar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2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2353A" w:rsidRPr="00A728AF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A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ОП </w:t>
      </w:r>
      <w:r w:rsidRPr="00A728A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01.</w:t>
      </w:r>
      <w:r w:rsidRPr="00A728A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02. Экологические основы природопользования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основной профессиональной образовательной программы  профессионального обучения 18103 Садовник.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(Квалификация –</w:t>
      </w:r>
      <w:r w:rsidRPr="00A728AF">
        <w:rPr>
          <w:rFonts w:ascii="Times New Roman" w:eastAsia="Calibri" w:hAnsi="Times New Roman" w:cs="Times New Roman"/>
          <w:b/>
          <w:sz w:val="24"/>
          <w:szCs w:val="24"/>
        </w:rPr>
        <w:t>18103 Садовник</w:t>
      </w: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отрасли «Растениеводство».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квалифицированных рабочих и служащих: </w:t>
      </w:r>
      <w:r w:rsidRPr="00A72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A728AF">
        <w:rPr>
          <w:rFonts w:ascii="Times New Roman" w:eastAsia="Calibri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A72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цикл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профессиональной подготовки </w:t>
      </w:r>
      <w:proofErr w:type="gramStart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52353A" w:rsidRPr="00A728AF" w:rsidRDefault="0052353A" w:rsidP="0052353A">
      <w:pPr>
        <w:shd w:val="clear" w:color="auto" w:fill="FFFFFF"/>
        <w:tabs>
          <w:tab w:val="left" w:pos="9072"/>
        </w:tabs>
        <w:spacing w:line="240" w:lineRule="auto"/>
        <w:ind w:right="-708"/>
        <w:rPr>
          <w:rFonts w:ascii="Times New Roman" w:eastAsia="Calibri" w:hAnsi="Times New Roman" w:cs="Times New Roman"/>
          <w:sz w:val="24"/>
          <w:szCs w:val="24"/>
        </w:rPr>
      </w:pPr>
      <w:r w:rsidRPr="00A728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72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обеспечивать   соблюдение   экологических   норм   и   правил   в </w:t>
      </w:r>
      <w:r w:rsidRPr="00A728A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производственной деятельности; использовать представления о взаимосвязи живых организмов и среды обитания в профессиональной деятельности; 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A728AF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знать: 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рационального природопользования; источники загрязнения окружающей среды; </w:t>
      </w:r>
      <w:r w:rsidRPr="00A728A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государственные    и    общественные    мероприятия    по    охране </w:t>
      </w:r>
      <w:r w:rsidRPr="00A728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окружающей среды; </w:t>
      </w:r>
      <w:r w:rsidRPr="00A728A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экологические аспекты сельскохозяйственной деятельности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52353A" w:rsidRPr="00A728AF" w:rsidRDefault="0052353A" w:rsidP="0052353A">
      <w:pPr>
        <w:tabs>
          <w:tab w:val="left" w:pos="9072"/>
        </w:tabs>
        <w:spacing w:before="100" w:beforeAutospacing="1" w:after="100" w:afterAutospacing="1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часов, в том числе: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часов;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 часа.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2353A" w:rsidRPr="00A728AF" w:rsidTr="00194B0E">
        <w:trPr>
          <w:trHeight w:val="460"/>
        </w:trPr>
        <w:tc>
          <w:tcPr>
            <w:tcW w:w="790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2353A" w:rsidRPr="00A728AF" w:rsidTr="00194B0E">
        <w:trPr>
          <w:trHeight w:val="285"/>
        </w:trPr>
        <w:tc>
          <w:tcPr>
            <w:tcW w:w="790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2353A" w:rsidRPr="00A728AF" w:rsidTr="00194B0E">
        <w:tc>
          <w:tcPr>
            <w:tcW w:w="790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2353A" w:rsidRPr="00A728AF" w:rsidTr="00194B0E">
        <w:tc>
          <w:tcPr>
            <w:tcW w:w="790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trHeight w:val="304"/>
        </w:trPr>
        <w:tc>
          <w:tcPr>
            <w:tcW w:w="790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лабораторные работы и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353A" w:rsidRPr="00A728AF" w:rsidTr="00194B0E">
        <w:tc>
          <w:tcPr>
            <w:tcW w:w="790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353A" w:rsidRPr="00A728AF" w:rsidTr="00194B0E">
        <w:tc>
          <w:tcPr>
            <w:tcW w:w="9468" w:type="dxa"/>
            <w:gridSpan w:val="2"/>
            <w:shd w:val="clear" w:color="auto" w:fill="auto"/>
          </w:tcPr>
          <w:p w:rsidR="0052353A" w:rsidRPr="00A728AF" w:rsidRDefault="0052353A" w:rsidP="00194B0E">
            <w:pPr>
              <w:tabs>
                <w:tab w:val="left" w:pos="9072"/>
              </w:tabs>
              <w:spacing w:after="0" w:line="240" w:lineRule="auto"/>
              <w:ind w:right="-7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A72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в форме зачета</w:t>
            </w:r>
          </w:p>
        </w:tc>
      </w:tr>
    </w:tbl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tabs>
          <w:tab w:val="left" w:pos="9072"/>
        </w:tabs>
        <w:suppressAutoHyphens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tabs>
          <w:tab w:val="left" w:pos="9072"/>
        </w:tabs>
        <w:suppressAutoHyphens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tabs>
          <w:tab w:val="left" w:pos="9072"/>
        </w:tabs>
        <w:suppressAutoHyphens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pStyle w:val="30"/>
        <w:keepNext/>
        <w:keepLines/>
        <w:shd w:val="clear" w:color="auto" w:fill="auto"/>
        <w:spacing w:after="186" w:line="240" w:lineRule="auto"/>
        <w:ind w:left="400"/>
        <w:rPr>
          <w:sz w:val="24"/>
          <w:szCs w:val="24"/>
        </w:rPr>
        <w:sectPr w:rsidR="0052353A" w:rsidRPr="00A728AF" w:rsidSect="00AF189C">
          <w:pgSz w:w="11906" w:h="16838"/>
          <w:pgMar w:top="1134" w:right="1841" w:bottom="1134" w:left="1701" w:header="709" w:footer="709" w:gutter="0"/>
          <w:cols w:space="708"/>
          <w:docGrid w:linePitch="360"/>
        </w:sectPr>
      </w:pPr>
      <w:bookmarkStart w:id="0" w:name="bookmark10"/>
    </w:p>
    <w:p w:rsidR="0052353A" w:rsidRPr="00A728AF" w:rsidRDefault="0052353A" w:rsidP="0052353A">
      <w:pPr>
        <w:pStyle w:val="30"/>
        <w:keepNext/>
        <w:keepLines/>
        <w:shd w:val="clear" w:color="auto" w:fill="auto"/>
        <w:spacing w:after="186" w:line="240" w:lineRule="auto"/>
        <w:ind w:left="400"/>
        <w:rPr>
          <w:rFonts w:ascii="Times New Roman" w:eastAsia="Calibri" w:hAnsi="Times New Roman" w:cs="Times New Roman"/>
          <w:sz w:val="24"/>
          <w:szCs w:val="24"/>
        </w:rPr>
      </w:pPr>
      <w:r w:rsidRPr="00A728AF">
        <w:rPr>
          <w:rFonts w:ascii="Times New Roman" w:eastAsia="Calibri" w:hAnsi="Times New Roman" w:cs="Times New Roman"/>
          <w:sz w:val="24"/>
          <w:szCs w:val="24"/>
        </w:rPr>
        <w:lastRenderedPageBreak/>
        <w:t>2.2. Тематический план и содержание учебной дисциплины ОП 02.</w:t>
      </w:r>
      <w:r w:rsidRPr="00A728AF">
        <w:rPr>
          <w:rStyle w:val="311"/>
          <w:rFonts w:ascii="Times New Roman" w:eastAsia="Calibri" w:hAnsi="Times New Roman" w:cs="Times New Roman"/>
          <w:sz w:val="24"/>
          <w:szCs w:val="24"/>
        </w:rPr>
        <w:t xml:space="preserve"> Экологические основы </w:t>
      </w:r>
      <w:bookmarkEnd w:id="0"/>
      <w:r w:rsidRPr="00A728AF">
        <w:rPr>
          <w:rStyle w:val="311"/>
          <w:rFonts w:ascii="Times New Roman" w:eastAsia="Calibri" w:hAnsi="Times New Roman" w:cs="Times New Roman"/>
          <w:sz w:val="24"/>
          <w:szCs w:val="24"/>
        </w:rPr>
        <w:t>природопользования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52353A" w:rsidRPr="00A728AF" w:rsidTr="00194B0E">
        <w:trPr>
          <w:trHeight w:val="650"/>
        </w:trPr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2353A" w:rsidRPr="00A728AF" w:rsidTr="00194B0E"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2353A" w:rsidRPr="00A728AF" w:rsidTr="00194B0E"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shd w:val="clear" w:color="auto" w:fill="C0C0C0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Особенности взаимодействия общества и природы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trHeight w:val="1395"/>
        </w:trPr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Тема 1.1. Закономерности взаимоотношений живых организмов с окружающей природной средой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 и их роль в подготовке специалиста. Особенности взаимодействия общества и природы.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Круговороты веще</w:t>
            </w:r>
            <w:proofErr w:type="gramStart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 и в антропогенной деятельности. Глобальные проблемы</w:t>
            </w:r>
          </w:p>
          <w:p w:rsidR="0052353A" w:rsidRPr="00A728AF" w:rsidRDefault="0052353A" w:rsidP="00194B0E">
            <w:pPr>
              <w:pStyle w:val="90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техногенного воздействия на окружающую среду.</w:t>
            </w: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A728AF" w:rsidTr="00194B0E">
        <w:trPr>
          <w:trHeight w:val="1968"/>
        </w:trPr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Природные ресурсы и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рационального природопользования. Классификация природных ресурсов. Принципы и методы рационального природопользования.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</w:t>
            </w:r>
            <w:proofErr w:type="gramStart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экологического развития.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водных ресурсов, недр, земельных ресурсов.</w:t>
            </w:r>
          </w:p>
          <w:p w:rsidR="0052353A" w:rsidRPr="00A728AF" w:rsidRDefault="0052353A" w:rsidP="00194B0E">
            <w:pPr>
              <w:pStyle w:val="90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растительного и мира</w:t>
            </w:r>
            <w:proofErr w:type="gramStart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2353A" w:rsidRPr="00A728AF" w:rsidRDefault="0052353A" w:rsidP="00194B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trHeight w:val="1932"/>
        </w:trPr>
        <w:tc>
          <w:tcPr>
            <w:tcW w:w="3948" w:type="dxa"/>
            <w:vMerge w:val="restart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 Экологические кризисы и экологические катастрофы.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токсичными и радиоактивными веществами. Способы предотвращения и улавливания промышленных отходов.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отходов, их источники и масштабы образования. Методы очистки промышленных отходов.</w:t>
            </w:r>
          </w:p>
          <w:p w:rsidR="0052353A" w:rsidRPr="00A728AF" w:rsidRDefault="0052353A" w:rsidP="00194B0E">
            <w:pPr>
              <w:pStyle w:val="90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переработки, обезвреживания и захоронения промышленных отходов.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353A" w:rsidRPr="00A728AF" w:rsidTr="00194B0E">
        <w:tc>
          <w:tcPr>
            <w:tcW w:w="3948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c>
          <w:tcPr>
            <w:tcW w:w="3948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c>
          <w:tcPr>
            <w:tcW w:w="3948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Style w:val="9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Style w:val="9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Style w:val="9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взаимодействия общества и природы»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презентаций по темам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рационального природопользования. Основные схемы безотходных (малоотходных) производств. Методы утилизации твердых неиспользуемых отходов. Принципы Энергетические чистые возобновляемые источники энергии.</w:t>
            </w: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2353A" w:rsidRPr="00A728AF" w:rsidTr="00194B0E"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Правовые и социальные вопросы природопользования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trHeight w:val="2208"/>
        </w:trPr>
        <w:tc>
          <w:tcPr>
            <w:tcW w:w="3948" w:type="dxa"/>
            <w:vMerge w:val="restart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Тема 2.1. Правовые и социальные вопросы природопользования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вопросы природопользования и экологической безопасности.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вопросы природопользования и экологической безопасности</w:t>
            </w:r>
            <w:proofErr w:type="gramStart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правила международного сотрудничества в области природопользования и охраны </w:t>
            </w:r>
            <w:proofErr w:type="spellStart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окружаюшей</w:t>
            </w:r>
            <w:proofErr w:type="spellEnd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 Принципы производственного экологического контроля. Условия устойчивого состояния экосистем</w:t>
            </w:r>
          </w:p>
          <w:p w:rsidR="0052353A" w:rsidRPr="00A728AF" w:rsidRDefault="0052353A" w:rsidP="00194B0E">
            <w:pPr>
              <w:pStyle w:val="90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экологической безопасности в профессиональной деятельности.</w:t>
            </w: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A728AF" w:rsidTr="00194B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rStyle w:val="1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 w:rsidRPr="00A728AF">
              <w:rPr>
                <w:rStyle w:val="11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A728AF" w:rsidTr="00194B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представителем экологической службы района на тему: Мониторинг качества и загрязнения атмосферы. Государственный мониторинг геологической среды. Законодательство в области экологии и природопользования.</w:t>
            </w:r>
          </w:p>
        </w:tc>
        <w:tc>
          <w:tcPr>
            <w:tcW w:w="1353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trHeight w:val="335"/>
        </w:trPr>
        <w:tc>
          <w:tcPr>
            <w:tcW w:w="3948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в форме теста </w:t>
            </w:r>
          </w:p>
        </w:tc>
        <w:tc>
          <w:tcPr>
            <w:tcW w:w="8259" w:type="dxa"/>
            <w:shd w:val="clear" w:color="auto" w:fill="auto"/>
          </w:tcPr>
          <w:p w:rsidR="0052353A" w:rsidRPr="00A728AF" w:rsidRDefault="0052353A" w:rsidP="00194B0E">
            <w:pPr>
              <w:pStyle w:val="90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2353A" w:rsidRPr="00A728AF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2353A" w:rsidRPr="00A728AF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– </w:t>
      </w:r>
      <w:proofErr w:type="gramStart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52353A" w:rsidRPr="00A728AF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52353A" w:rsidRPr="00A728AF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sectPr w:rsidR="0052353A" w:rsidRPr="00A728AF" w:rsidSect="00E516ED">
          <w:pgSz w:w="16838" w:h="11906" w:orient="landscape"/>
          <w:pgMar w:top="1701" w:right="1134" w:bottom="1843" w:left="1134" w:header="709" w:footer="709" w:gutter="0"/>
          <w:cols w:space="708"/>
          <w:docGrid w:linePitch="360"/>
        </w:sect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2353A" w:rsidRPr="00A728AF" w:rsidRDefault="0052353A" w:rsidP="0052353A">
      <w:pPr>
        <w:pStyle w:val="ac"/>
        <w:tabs>
          <w:tab w:val="left" w:pos="9214"/>
        </w:tabs>
        <w:spacing w:after="0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52353A" w:rsidRPr="00A728AF" w:rsidRDefault="0052353A" w:rsidP="0052353A">
      <w:pPr>
        <w:pStyle w:val="ac"/>
        <w:numPr>
          <w:ilvl w:val="0"/>
          <w:numId w:val="11"/>
        </w:numPr>
        <w:tabs>
          <w:tab w:val="left" w:pos="174"/>
          <w:tab w:val="left" w:pos="9214"/>
        </w:tabs>
        <w:spacing w:after="0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рабочие места по количеству </w:t>
      </w:r>
      <w:proofErr w:type="gramStart"/>
      <w:r w:rsidRPr="00A728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28AF">
        <w:rPr>
          <w:rFonts w:ascii="Times New Roman" w:hAnsi="Times New Roman"/>
          <w:sz w:val="24"/>
          <w:szCs w:val="24"/>
        </w:rPr>
        <w:t>;</w:t>
      </w:r>
    </w:p>
    <w:p w:rsidR="0052353A" w:rsidRPr="00A728AF" w:rsidRDefault="0052353A" w:rsidP="0052353A">
      <w:pPr>
        <w:pStyle w:val="ac"/>
        <w:numPr>
          <w:ilvl w:val="0"/>
          <w:numId w:val="11"/>
        </w:numPr>
        <w:tabs>
          <w:tab w:val="left" w:pos="178"/>
          <w:tab w:val="left" w:pos="9214"/>
        </w:tabs>
        <w:spacing w:after="0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Calibri" w:hAnsi="Times New Roman" w:cs="Times New Roman"/>
          <w:sz w:val="24"/>
          <w:szCs w:val="24"/>
        </w:rPr>
        <w:t>комплект учебно-методической документации по экологическим основам природопользования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A7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A7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353A" w:rsidRPr="00A728AF" w:rsidRDefault="0052353A" w:rsidP="0052353A">
      <w:pPr>
        <w:pStyle w:val="ac"/>
        <w:numPr>
          <w:ilvl w:val="0"/>
          <w:numId w:val="11"/>
        </w:numPr>
        <w:tabs>
          <w:tab w:val="left" w:pos="318"/>
          <w:tab w:val="left" w:pos="9214"/>
        </w:tabs>
        <w:spacing w:after="244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интерактивная доска с лицензионным программным обеспечением и </w:t>
      </w:r>
      <w:proofErr w:type="spellStart"/>
      <w:r w:rsidRPr="00A728AF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A728AF">
        <w:rPr>
          <w:rFonts w:ascii="Times New Roman" w:hAnsi="Times New Roman"/>
          <w:sz w:val="24"/>
          <w:szCs w:val="24"/>
        </w:rPr>
        <w:t>.</w:t>
      </w: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2353A" w:rsidRPr="00A728AF" w:rsidRDefault="0052353A" w:rsidP="0052353A">
      <w:pPr>
        <w:pStyle w:val="ac"/>
        <w:tabs>
          <w:tab w:val="left" w:pos="9214"/>
        </w:tabs>
        <w:spacing w:after="236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источники:</w:t>
      </w:r>
    </w:p>
    <w:p w:rsidR="0052353A" w:rsidRPr="00A728AF" w:rsidRDefault="0052353A" w:rsidP="0052353A">
      <w:pPr>
        <w:pStyle w:val="ac"/>
        <w:numPr>
          <w:ilvl w:val="1"/>
          <w:numId w:val="10"/>
        </w:numPr>
        <w:tabs>
          <w:tab w:val="left" w:pos="691"/>
          <w:tab w:val="left" w:pos="9214"/>
        </w:tabs>
        <w:spacing w:after="0" w:line="240" w:lineRule="auto"/>
        <w:ind w:left="720" w:right="-1" w:hanging="360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Мешалкин А.В., </w:t>
      </w:r>
      <w:proofErr w:type="spellStart"/>
      <w:r w:rsidRPr="00A728AF">
        <w:rPr>
          <w:rFonts w:ascii="Times New Roman" w:hAnsi="Times New Roman"/>
          <w:sz w:val="24"/>
          <w:szCs w:val="24"/>
        </w:rPr>
        <w:t>Манько</w:t>
      </w:r>
      <w:proofErr w:type="spellEnd"/>
      <w:r w:rsidRPr="00A728AF">
        <w:rPr>
          <w:rFonts w:ascii="Times New Roman" w:hAnsi="Times New Roman"/>
          <w:sz w:val="24"/>
          <w:szCs w:val="24"/>
        </w:rPr>
        <w:t xml:space="preserve"> О.М., Кривов С.И.</w:t>
      </w:r>
    </w:p>
    <w:p w:rsidR="0052353A" w:rsidRPr="00A728AF" w:rsidRDefault="0052353A" w:rsidP="0052353A">
      <w:pPr>
        <w:pStyle w:val="ac"/>
        <w:numPr>
          <w:ilvl w:val="1"/>
          <w:numId w:val="10"/>
        </w:numPr>
        <w:tabs>
          <w:tab w:val="left" w:pos="691"/>
          <w:tab w:val="left" w:pos="9214"/>
        </w:tabs>
        <w:spacing w:after="0" w:line="240" w:lineRule="auto"/>
        <w:ind w:left="720" w:right="-1" w:hanging="360"/>
        <w:rPr>
          <w:rFonts w:ascii="Times New Roman" w:hAnsi="Times New Roman"/>
          <w:b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>Экологические основы природопользовани</w:t>
      </w:r>
      <w:proofErr w:type="gramStart"/>
      <w:r w:rsidRPr="00A728AF">
        <w:rPr>
          <w:rFonts w:ascii="Times New Roman" w:hAnsi="Times New Roman"/>
          <w:sz w:val="24"/>
          <w:szCs w:val="24"/>
        </w:rPr>
        <w:t>я-</w:t>
      </w:r>
      <w:proofErr w:type="gramEnd"/>
      <w:r w:rsidRPr="00A728AF">
        <w:rPr>
          <w:rFonts w:ascii="Times New Roman" w:hAnsi="Times New Roman"/>
          <w:sz w:val="24"/>
          <w:szCs w:val="24"/>
        </w:rPr>
        <w:t xml:space="preserve"> ОИЦ «Академия»,</w:t>
      </w:r>
    </w:p>
    <w:p w:rsidR="0052353A" w:rsidRPr="00A728AF" w:rsidRDefault="0052353A" w:rsidP="0052353A">
      <w:pPr>
        <w:pStyle w:val="ac"/>
        <w:numPr>
          <w:ilvl w:val="1"/>
          <w:numId w:val="10"/>
        </w:numPr>
        <w:tabs>
          <w:tab w:val="left" w:pos="691"/>
          <w:tab w:val="left" w:pos="9214"/>
        </w:tabs>
        <w:spacing w:after="0" w:line="240" w:lineRule="auto"/>
        <w:ind w:left="720" w:right="-1" w:hanging="360"/>
        <w:rPr>
          <w:rFonts w:ascii="Times New Roman" w:hAnsi="Times New Roman"/>
          <w:b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ab/>
      </w:r>
      <w:r w:rsidRPr="00A728AF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52353A" w:rsidRPr="00A728AF" w:rsidRDefault="0052353A" w:rsidP="0052353A">
      <w:pPr>
        <w:pStyle w:val="ac"/>
        <w:tabs>
          <w:tab w:val="left" w:pos="9214"/>
        </w:tabs>
        <w:spacing w:after="0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346"/>
          <w:tab w:val="left" w:pos="9214"/>
        </w:tabs>
        <w:spacing w:after="0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>Сазонов Э.В.Экология городской среды. Санкт-Петербург.</w:t>
      </w:r>
      <w:proofErr w:type="gramStart"/>
      <w:r w:rsidRPr="00A728AF">
        <w:rPr>
          <w:rFonts w:ascii="Times New Roman" w:hAnsi="Times New Roman"/>
          <w:sz w:val="24"/>
          <w:szCs w:val="24"/>
        </w:rPr>
        <w:t>:Г</w:t>
      </w:r>
      <w:proofErr w:type="gramEnd"/>
      <w:r w:rsidRPr="00A728AF">
        <w:rPr>
          <w:rFonts w:ascii="Times New Roman" w:hAnsi="Times New Roman"/>
          <w:sz w:val="24"/>
          <w:szCs w:val="24"/>
        </w:rPr>
        <w:t>ИОРД,2010.- 310с.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414"/>
          <w:tab w:val="left" w:pos="9214"/>
        </w:tabs>
        <w:spacing w:after="0" w:line="240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8AF">
        <w:rPr>
          <w:rFonts w:ascii="Times New Roman" w:hAnsi="Times New Roman"/>
          <w:sz w:val="24"/>
          <w:szCs w:val="24"/>
        </w:rPr>
        <w:t>Зайдельман</w:t>
      </w:r>
      <w:proofErr w:type="spellEnd"/>
      <w:r w:rsidRPr="00A728AF">
        <w:rPr>
          <w:rFonts w:ascii="Times New Roman" w:hAnsi="Times New Roman"/>
          <w:sz w:val="24"/>
          <w:szCs w:val="24"/>
        </w:rPr>
        <w:t xml:space="preserve"> Ф.Р.Генезис и экологические основы мелиорации почв и ландшафтов</w:t>
      </w:r>
      <w:proofErr w:type="gramStart"/>
      <w:r w:rsidRPr="00A728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728AF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A728AF">
        <w:rPr>
          <w:rFonts w:ascii="Times New Roman" w:hAnsi="Times New Roman"/>
          <w:sz w:val="24"/>
          <w:szCs w:val="24"/>
        </w:rPr>
        <w:t>Ф.Р.Зайдельман</w:t>
      </w:r>
      <w:proofErr w:type="spellEnd"/>
      <w:r w:rsidRPr="00A728AF">
        <w:rPr>
          <w:rFonts w:ascii="Times New Roman" w:hAnsi="Times New Roman"/>
          <w:sz w:val="24"/>
          <w:szCs w:val="24"/>
        </w:rPr>
        <w:t>. - М.</w:t>
      </w:r>
      <w:proofErr w:type="gramStart"/>
      <w:r w:rsidRPr="00A728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728AF">
        <w:rPr>
          <w:rFonts w:ascii="Times New Roman" w:hAnsi="Times New Roman"/>
          <w:sz w:val="24"/>
          <w:szCs w:val="24"/>
        </w:rPr>
        <w:t xml:space="preserve"> КДУ, 2009. - 720 с.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408"/>
          <w:tab w:val="left" w:pos="9214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Ступин Д.Ю. Загрязнение почв и новейшие технологии их восстановления: учеб. Пос. / Д.Ю.Ступин. - </w:t>
      </w:r>
      <w:proofErr w:type="spellStart"/>
      <w:r w:rsidRPr="00A728AF">
        <w:rPr>
          <w:rFonts w:ascii="Times New Roman" w:hAnsi="Times New Roman"/>
          <w:sz w:val="24"/>
          <w:szCs w:val="24"/>
        </w:rPr>
        <w:t>Спб</w:t>
      </w:r>
      <w:proofErr w:type="spellEnd"/>
      <w:r w:rsidRPr="00A728AF">
        <w:rPr>
          <w:rFonts w:ascii="Times New Roman" w:hAnsi="Times New Roman"/>
          <w:sz w:val="24"/>
          <w:szCs w:val="24"/>
        </w:rPr>
        <w:t xml:space="preserve">.: Изд-во «Лань», 2009. - 432 </w:t>
      </w:r>
      <w:proofErr w:type="gramStart"/>
      <w:r w:rsidRPr="00A728AF">
        <w:rPr>
          <w:rFonts w:ascii="Times New Roman" w:hAnsi="Times New Roman"/>
          <w:sz w:val="24"/>
          <w:szCs w:val="24"/>
        </w:rPr>
        <w:t>с</w:t>
      </w:r>
      <w:proofErr w:type="gramEnd"/>
      <w:r w:rsidRPr="00A728AF">
        <w:rPr>
          <w:rFonts w:ascii="Times New Roman" w:hAnsi="Times New Roman"/>
          <w:sz w:val="24"/>
          <w:szCs w:val="24"/>
        </w:rPr>
        <w:t>.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403"/>
          <w:tab w:val="left" w:pos="9214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Рюмина Е.В. Экономический анализ ущерба от экологических нарушений / Е.В.Рюмина. - М.: Наука, 2009. - 331 </w:t>
      </w:r>
      <w:proofErr w:type="gramStart"/>
      <w:r w:rsidRPr="00A728AF">
        <w:rPr>
          <w:rFonts w:ascii="Times New Roman" w:hAnsi="Times New Roman"/>
          <w:sz w:val="24"/>
          <w:szCs w:val="24"/>
        </w:rPr>
        <w:t>с</w:t>
      </w:r>
      <w:proofErr w:type="gramEnd"/>
      <w:r w:rsidRPr="00A728AF">
        <w:rPr>
          <w:rFonts w:ascii="Times New Roman" w:hAnsi="Times New Roman"/>
          <w:sz w:val="24"/>
          <w:szCs w:val="24"/>
        </w:rPr>
        <w:t>.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422"/>
          <w:tab w:val="left" w:pos="9214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>Экология и жизнь. Научно-популярный и образовательный журнал ВАК и Министерства образования РФ.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494"/>
          <w:tab w:val="left" w:pos="9214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Вода и экология: решения и проблемы. Научно-технический журнал. </w:t>
      </w:r>
      <w:proofErr w:type="spellStart"/>
      <w:r w:rsidRPr="00A728AF">
        <w:rPr>
          <w:rFonts w:ascii="Times New Roman" w:hAnsi="Times New Roman"/>
          <w:sz w:val="24"/>
          <w:szCs w:val="24"/>
        </w:rPr>
        <w:t>Водопроект</w:t>
      </w:r>
      <w:proofErr w:type="spellEnd"/>
      <w:r w:rsidRPr="00A728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28AF">
        <w:rPr>
          <w:rFonts w:ascii="Times New Roman" w:hAnsi="Times New Roman"/>
          <w:sz w:val="24"/>
          <w:szCs w:val="24"/>
        </w:rPr>
        <w:t>Гипрокоомунводоканал</w:t>
      </w:r>
      <w:proofErr w:type="spellEnd"/>
      <w:r w:rsidRPr="00A728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28AF">
        <w:rPr>
          <w:rFonts w:ascii="Times New Roman" w:hAnsi="Times New Roman"/>
          <w:sz w:val="24"/>
          <w:szCs w:val="24"/>
        </w:rPr>
        <w:t>Спб</w:t>
      </w:r>
      <w:proofErr w:type="spellEnd"/>
      <w:r w:rsidRPr="00A728AF">
        <w:rPr>
          <w:rFonts w:ascii="Times New Roman" w:hAnsi="Times New Roman"/>
          <w:sz w:val="24"/>
          <w:szCs w:val="24"/>
        </w:rPr>
        <w:t>.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389"/>
          <w:tab w:val="left" w:pos="9214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Интернет-ресурс. Экология. Курс лекций. Форма доступа: </w:t>
      </w:r>
      <w:r w:rsidRPr="00A728AF">
        <w:rPr>
          <w:rFonts w:ascii="Times New Roman" w:hAnsi="Times New Roman"/>
          <w:sz w:val="24"/>
          <w:szCs w:val="24"/>
          <w:lang w:val="en-US"/>
        </w:rPr>
        <w:t>ispu.ru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547"/>
          <w:tab w:val="left" w:pos="9214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Интернет-ресурс. Словарь по прикладной экологии, рациональному природопользованию и </w:t>
      </w:r>
      <w:proofErr w:type="spellStart"/>
      <w:r w:rsidRPr="00A728AF">
        <w:rPr>
          <w:rFonts w:ascii="Times New Roman" w:hAnsi="Times New Roman"/>
          <w:sz w:val="24"/>
          <w:szCs w:val="24"/>
        </w:rPr>
        <w:t>природообустройству</w:t>
      </w:r>
      <w:proofErr w:type="spellEnd"/>
      <w:r w:rsidRPr="00A728AF">
        <w:rPr>
          <w:rFonts w:ascii="Times New Roman" w:hAnsi="Times New Roman"/>
          <w:sz w:val="24"/>
          <w:szCs w:val="24"/>
        </w:rPr>
        <w:t xml:space="preserve"> (</w:t>
      </w:r>
      <w:r w:rsidRPr="00A728AF">
        <w:rPr>
          <w:rFonts w:ascii="Times New Roman" w:hAnsi="Times New Roman"/>
          <w:sz w:val="24"/>
          <w:szCs w:val="24"/>
          <w:lang w:val="en-US"/>
        </w:rPr>
        <w:t>on</w:t>
      </w:r>
      <w:r w:rsidRPr="00A728AF">
        <w:rPr>
          <w:rFonts w:ascii="Times New Roman" w:hAnsi="Times New Roman"/>
          <w:sz w:val="24"/>
          <w:szCs w:val="24"/>
        </w:rPr>
        <w:t>-</w:t>
      </w:r>
      <w:r w:rsidRPr="00A728AF">
        <w:rPr>
          <w:rFonts w:ascii="Times New Roman" w:hAnsi="Times New Roman"/>
          <w:sz w:val="24"/>
          <w:szCs w:val="24"/>
          <w:lang w:val="en-US"/>
        </w:rPr>
        <w:t>line</w:t>
      </w:r>
      <w:r w:rsidRPr="00A728AF">
        <w:rPr>
          <w:rFonts w:ascii="Times New Roman" w:hAnsi="Times New Roman"/>
          <w:sz w:val="24"/>
          <w:szCs w:val="24"/>
        </w:rPr>
        <w:t xml:space="preserve"> версия). Форма доступа: </w:t>
      </w:r>
      <w:r w:rsidRPr="00A728AF">
        <w:rPr>
          <w:rFonts w:ascii="Times New Roman" w:hAnsi="Times New Roman"/>
          <w:sz w:val="24"/>
          <w:szCs w:val="24"/>
          <w:lang w:val="en-US"/>
        </w:rPr>
        <w:t>msuee.ru</w:t>
      </w:r>
    </w:p>
    <w:p w:rsidR="0052353A" w:rsidRPr="00A728AF" w:rsidRDefault="0052353A" w:rsidP="0052353A">
      <w:pPr>
        <w:pStyle w:val="ac"/>
        <w:numPr>
          <w:ilvl w:val="2"/>
          <w:numId w:val="10"/>
        </w:numPr>
        <w:tabs>
          <w:tab w:val="left" w:pos="389"/>
          <w:tab w:val="left" w:pos="9214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 xml:space="preserve">Интернет-ресурс. Основы экологии. Форма доступа: </w:t>
      </w:r>
      <w:proofErr w:type="spellStart"/>
      <w:r w:rsidRPr="00A728AF">
        <w:rPr>
          <w:rFonts w:ascii="Times New Roman" w:hAnsi="Times New Roman"/>
          <w:sz w:val="24"/>
          <w:szCs w:val="24"/>
          <w:lang w:val="en-US"/>
        </w:rPr>
        <w:t>gymn</w:t>
      </w:r>
      <w:proofErr w:type="spellEnd"/>
      <w:r w:rsidRPr="00A728AF">
        <w:rPr>
          <w:rFonts w:ascii="Times New Roman" w:hAnsi="Times New Roman"/>
          <w:sz w:val="24"/>
          <w:szCs w:val="24"/>
        </w:rPr>
        <w:t>415.</w:t>
      </w:r>
      <w:proofErr w:type="spellStart"/>
      <w:r w:rsidRPr="00A728AF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728AF">
        <w:rPr>
          <w:rFonts w:ascii="Times New Roman" w:hAnsi="Times New Roman"/>
          <w:sz w:val="24"/>
          <w:szCs w:val="24"/>
        </w:rPr>
        <w:t>.</w:t>
      </w:r>
      <w:proofErr w:type="spellStart"/>
      <w:r w:rsidRPr="00A728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2353A" w:rsidRPr="00A728AF" w:rsidRDefault="0052353A" w:rsidP="0052353A">
      <w:pPr>
        <w:pStyle w:val="ac"/>
        <w:tabs>
          <w:tab w:val="left" w:pos="706"/>
          <w:tab w:val="left" w:pos="9214"/>
        </w:tabs>
        <w:spacing w:after="24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A728AF">
        <w:rPr>
          <w:rFonts w:ascii="Times New Roman" w:hAnsi="Times New Roman"/>
          <w:sz w:val="24"/>
          <w:szCs w:val="24"/>
        </w:rPr>
        <w:t>Интернет-ресурс.</w:t>
      </w:r>
      <w:r w:rsidRPr="00A728AF">
        <w:rPr>
          <w:rFonts w:ascii="Times New Roman" w:hAnsi="Times New Roman"/>
          <w:sz w:val="24"/>
          <w:szCs w:val="24"/>
        </w:rPr>
        <w:tab/>
        <w:t xml:space="preserve">Информационно-аналитический сайт о природе России и экологии. Форма доступа: </w:t>
      </w:r>
      <w:proofErr w:type="spellStart"/>
      <w:r w:rsidRPr="00A728AF">
        <w:rPr>
          <w:rFonts w:ascii="Times New Roman" w:hAnsi="Times New Roman"/>
          <w:sz w:val="24"/>
          <w:szCs w:val="24"/>
          <w:lang w:val="en-US"/>
        </w:rPr>
        <w:t>biodat</w:t>
      </w:r>
      <w:proofErr w:type="spellEnd"/>
      <w:r w:rsidRPr="00A728AF">
        <w:rPr>
          <w:rFonts w:ascii="Times New Roman" w:hAnsi="Times New Roman"/>
          <w:sz w:val="24"/>
          <w:szCs w:val="24"/>
        </w:rPr>
        <w:t>.</w:t>
      </w:r>
      <w:proofErr w:type="spellStart"/>
      <w:r w:rsidRPr="00A728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728A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728AF">
        <w:rPr>
          <w:rFonts w:ascii="Times New Roman" w:hAnsi="Times New Roman"/>
          <w:sz w:val="24"/>
          <w:szCs w:val="24"/>
          <w:lang w:val="en-US"/>
        </w:rPr>
        <w:t>BioDat</w:t>
      </w:r>
      <w:proofErr w:type="spellEnd"/>
    </w:p>
    <w:p w:rsidR="0052353A" w:rsidRPr="00A728AF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1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1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1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52353A" w:rsidRPr="00A728AF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52353A" w:rsidRPr="00A728AF" w:rsidRDefault="0052353A" w:rsidP="0052353A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"/>
        <w:gridCol w:w="2638"/>
        <w:gridCol w:w="2079"/>
        <w:gridCol w:w="2235"/>
        <w:gridCol w:w="2625"/>
      </w:tblGrid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обеспечивать   соблюдение   экологических   норм   и   правил   в </w:t>
            </w:r>
            <w:r w:rsidRPr="00A728A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производственной деятельности; </w:t>
            </w:r>
          </w:p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использовать представления о взаимосвязи живых организмов и среды обитания в профессиональной деятельности;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принципы рационального природопользования;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Тест.</w:t>
            </w: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источники загрязнения окружающей среды;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Тест.</w:t>
            </w: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государственные    и    общественные    мероприятия    по    охране </w:t>
            </w:r>
            <w:r w:rsidRPr="00A728AF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окружающей среды;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Тест.</w:t>
            </w:r>
          </w:p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rPr>
          <w:gridBefore w:val="1"/>
          <w:wBefore w:w="310" w:type="dxa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экологические аспекты сельскохозяйственной деятельности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Тест.</w:t>
            </w:r>
          </w:p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140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gramEnd"/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/освоенные компетенции/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140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28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28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28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728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сферах</w:t>
            </w:r>
            <w:proofErr w:type="gramEnd"/>
            <w:r w:rsidRPr="00A728A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написания рефератов</w:t>
            </w:r>
          </w:p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деятельностью во время учебной и производственной практики</w:t>
            </w: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840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728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значимое</w:t>
            </w:r>
            <w:proofErr w:type="gramEnd"/>
            <w:r w:rsidRPr="00A728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470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03.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470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2411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728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440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2353A" w:rsidRPr="00A728AF" w:rsidRDefault="0052353A" w:rsidP="00194B0E">
            <w:pPr>
              <w:spacing w:after="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2370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825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роль физической культуры в общекультурном, профессиональном и социальном развитии человека; основы </w:t>
            </w: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825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09.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825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28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62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3A" w:rsidRPr="00A728AF" w:rsidTr="00194B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1125"/>
        </w:trPr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A728A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A72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8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A728A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53A" w:rsidRPr="00A728AF" w:rsidRDefault="0052353A" w:rsidP="00194B0E">
            <w:pPr>
              <w:spacing w:after="150" w:line="240" w:lineRule="auto"/>
              <w:ind w:right="-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353A" w:rsidRPr="00A728AF" w:rsidRDefault="0052353A" w:rsidP="0052353A">
      <w:pPr>
        <w:widowControl w:val="0"/>
        <w:tabs>
          <w:tab w:val="left" w:pos="9072"/>
        </w:tabs>
        <w:suppressAutoHyphens/>
        <w:spacing w:after="0" w:line="240" w:lineRule="auto"/>
        <w:ind w:right="-71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tabs>
          <w:tab w:val="left" w:pos="9072"/>
        </w:tabs>
        <w:suppressAutoHyphens/>
        <w:spacing w:after="0" w:line="240" w:lineRule="auto"/>
        <w:ind w:right="-71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ind w:right="-71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ind w:right="-71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ind w:right="-71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ind w:right="-71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Pr="00A728AF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A728AF" w:rsidRDefault="00A728AF" w:rsidP="00A728AF">
      <w:pPr>
        <w:framePr w:w="12072" w:h="16728" w:wrap="around" w:vAnchor="text" w:hAnchor="margin" w:x="2" w:y="1"/>
        <w:ind w:left="-1560" w:hanging="141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77100" cy="10083775"/>
            <wp:effectExtent l="19050" t="0" r="0" b="0"/>
            <wp:docPr id="7" name="Рисунок 7" descr="C:\Users\Home\Desktop\для работы\Нова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для работы\Новая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719" cy="1008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3A" w:rsidRPr="00285317" w:rsidRDefault="0052353A" w:rsidP="005235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285317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5317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317">
        <w:rPr>
          <w:rFonts w:ascii="Times New Roman" w:hAnsi="Times New Roman" w:cs="Times New Roman"/>
          <w:sz w:val="24"/>
          <w:szCs w:val="24"/>
          <w:lang w:eastAsia="ru-RU"/>
        </w:rPr>
        <w:t>Солодянкин</w:t>
      </w:r>
      <w:proofErr w:type="spellEnd"/>
      <w:r w:rsidRPr="00285317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 Николаевич, преподаватель Орловского СУВУ</w:t>
      </w:r>
    </w:p>
    <w:p w:rsidR="0052353A" w:rsidRPr="00285317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AF" w:rsidRDefault="00A728AF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3A" w:rsidRPr="00285317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2353A" w:rsidRPr="00285317" w:rsidTr="00194B0E">
        <w:tc>
          <w:tcPr>
            <w:tcW w:w="7668" w:type="dxa"/>
          </w:tcPr>
          <w:p w:rsidR="0052353A" w:rsidRPr="00285317" w:rsidRDefault="0052353A" w:rsidP="00194B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2353A" w:rsidRPr="00285317" w:rsidTr="00194B0E">
        <w:tc>
          <w:tcPr>
            <w:tcW w:w="7668" w:type="dxa"/>
          </w:tcPr>
          <w:p w:rsidR="0052353A" w:rsidRPr="00285317" w:rsidRDefault="0052353A" w:rsidP="00194B0E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53A" w:rsidRPr="00285317" w:rsidTr="00194B0E">
        <w:tc>
          <w:tcPr>
            <w:tcW w:w="7668" w:type="dxa"/>
          </w:tcPr>
          <w:p w:rsidR="0052353A" w:rsidRPr="00285317" w:rsidRDefault="0052353A" w:rsidP="00194B0E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2353A" w:rsidRPr="00285317" w:rsidRDefault="0052353A" w:rsidP="00194B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353A" w:rsidRPr="00285317" w:rsidTr="00194B0E">
        <w:trPr>
          <w:trHeight w:val="670"/>
        </w:trPr>
        <w:tc>
          <w:tcPr>
            <w:tcW w:w="7668" w:type="dxa"/>
          </w:tcPr>
          <w:p w:rsidR="0052353A" w:rsidRPr="00285317" w:rsidRDefault="0052353A" w:rsidP="00194B0E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52353A" w:rsidRPr="00285317" w:rsidRDefault="0052353A" w:rsidP="00194B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353A" w:rsidRPr="00285317" w:rsidTr="00194B0E">
        <w:tc>
          <w:tcPr>
            <w:tcW w:w="7668" w:type="dxa"/>
          </w:tcPr>
          <w:p w:rsidR="0052353A" w:rsidRPr="00285317" w:rsidRDefault="0052353A" w:rsidP="00194B0E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2353A" w:rsidRPr="00285317" w:rsidRDefault="0052353A" w:rsidP="00194B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53A" w:rsidRPr="00285317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 w:rsidR="0052353A" w:rsidRPr="00285317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 03</w:t>
      </w:r>
      <w:r w:rsidRPr="002853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.охрана труда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 основной профессиональной образовательной программы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подготовки по профессии 18103 САДОВНИК</w:t>
      </w: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уметь: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выявлять опасные и вредные производственные факторы и соответствующие им риски, связанные с прошлым, настоящими или планируемыми видами профессиональной деятельности;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разъяснять подчиненным работникам (персоналу) содержание установленных требований охран труда;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контролировать навыки, необходимые для достижения требуемого уровня безопасного труда;</w:t>
      </w:r>
    </w:p>
    <w:p w:rsidR="0052353A" w:rsidRPr="00285317" w:rsidRDefault="0052353A" w:rsidP="00523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-вести документацию установленного образца по охране труда, соблюдать сроки ее заполнения и условия хранения.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знать: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обязанности работников в области охраны труда;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и периодичность инструктирования подчиненных работников (персонала);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хранения и использования средств коллективной и индивидуальной защиты;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порядок проведения аттестации рабочих мест по условиям труда, в т. ч. методику оценки условий труда и </w:t>
      </w:r>
      <w:proofErr w:type="spellStart"/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травмобезопасности</w:t>
      </w:r>
      <w:proofErr w:type="spellEnd"/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  часов, в том числе: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часов;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52353A" w:rsidRPr="00285317" w:rsidTr="00194B0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2353A" w:rsidRPr="00285317" w:rsidTr="00194B0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2353A" w:rsidRPr="00285317" w:rsidTr="00194B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2353A" w:rsidRPr="00285317" w:rsidTr="00194B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35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285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52353A" w:rsidRPr="00285317" w:rsidRDefault="0052353A" w:rsidP="0052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353A" w:rsidRPr="00285317">
          <w:pgSz w:w="11907" w:h="16840"/>
          <w:pgMar w:top="709" w:right="851" w:bottom="1701" w:left="1701" w:header="709" w:footer="709" w:gutter="0"/>
          <w:cols w:space="720"/>
        </w:sect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2.2. Т</w:t>
      </w:r>
      <w:r w:rsidRPr="002853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ематический план и содержание учебной дисциплины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03</w:t>
      </w:r>
      <w:r w:rsidRPr="002853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Охрана труда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tbl>
      <w:tblPr>
        <w:tblW w:w="15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946"/>
        <w:gridCol w:w="1276"/>
        <w:gridCol w:w="1134"/>
      </w:tblGrid>
      <w:tr w:rsidR="0052353A" w:rsidRPr="00285317" w:rsidTr="00194B0E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2353A" w:rsidRPr="00285317" w:rsidTr="00194B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2353A" w:rsidRPr="00285317" w:rsidTr="00194B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ind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3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 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Правовые вопросы охраны труда.</w:t>
            </w:r>
          </w:p>
          <w:p w:rsidR="0052353A" w:rsidRPr="00285317" w:rsidRDefault="0052353A" w:rsidP="00194B0E">
            <w:pPr>
              <w:ind w:left="21" w:hanging="2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ind w:firstLine="90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документы, регламентирующие охрану труда. Рабочее время и время отдыха. Организация охраны труда.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 Производственный травматизм и профзаболевания.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травматизма и профзаболеваний. Расследование и учет несчастных случаев на производстве. Мероприятия по предупреждению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52353A" w:rsidRPr="00285317" w:rsidTr="00194B0E">
        <w:trPr>
          <w:trHeight w:val="4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 Производственная санитария.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характеристика вредных производственных факторов. Гигиенические критерии оценки условий труда. Производственный шум, ультразвук, инфразвук, вибрация. Электромагнитные излучения (ЭМИ). Отопление, вентиляция и кондиционирование воздуха. Производственное освещение, общие сведения.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излучения и защита от них.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ТБ к устройству предприятий, содержанию территорий и помещений. </w:t>
            </w:r>
            <w:proofErr w:type="spellStart"/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Электробезопасность</w:t>
            </w:r>
            <w:proofErr w:type="spellEnd"/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Опасность поражения и действие электрического тока на человека. Общие требования к электроустановкам. Технические способы и средства защиты от поражения электрическим током. Организационные и технические мероприятия по обеспечению </w:t>
            </w:r>
            <w:proofErr w:type="spellStart"/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proofErr w:type="gramStart"/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ервая помощь при поражении электрическим током.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4. </w:t>
            </w:r>
          </w:p>
          <w:p w:rsidR="0052353A" w:rsidRPr="00285317" w:rsidRDefault="0052353A" w:rsidP="00194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Пожарная безопасность.</w:t>
            </w:r>
          </w:p>
          <w:p w:rsidR="0052353A" w:rsidRPr="00285317" w:rsidRDefault="0052353A" w:rsidP="00194B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пожарной охраны на предприятиях. Пожароопасные свойства веществ и материалов. Классификация объектов по степени пожарной опасности. Противопожарная профилактика. Пожарная безопасность на территории предприятия.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безопасность при выполнении работ. Средства тушения пожаров. Пожарная сигнализация, действия в случае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53A" w:rsidRPr="00285317" w:rsidRDefault="0052353A" w:rsidP="00194B0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 Доврачебная помощь пострадавшим при несчастном случае.</w:t>
            </w:r>
          </w:p>
          <w:p w:rsidR="0052353A" w:rsidRPr="00285317" w:rsidRDefault="0052353A" w:rsidP="00194B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тест.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52353A" w:rsidRPr="00285317" w:rsidTr="00194B0E">
        <w:trPr>
          <w:trHeight w:val="19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доврачебной помощи. Организация доврачебной помощи.</w:t>
            </w:r>
          </w:p>
          <w:p w:rsidR="0052353A" w:rsidRPr="00285317" w:rsidRDefault="0052353A" w:rsidP="00194B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пострадавшему при несчастном случае.</w:t>
            </w:r>
          </w:p>
          <w:p w:rsidR="0052353A" w:rsidRPr="00285317" w:rsidRDefault="0052353A" w:rsidP="00194B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по материалам 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353A" w:rsidRPr="00285317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2353A" w:rsidRPr="00285317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52353A" w:rsidRPr="00285317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52353A" w:rsidRPr="00285317" w:rsidRDefault="0052353A" w:rsidP="00523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A" w:rsidRPr="00285317" w:rsidRDefault="0052353A" w:rsidP="00523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2353A" w:rsidRPr="00285317">
          <w:pgSz w:w="16840" w:h="11907" w:orient="landscape"/>
          <w:pgMar w:top="851" w:right="709" w:bottom="851" w:left="1701" w:header="709" w:footer="709" w:gutter="0"/>
          <w:cols w:space="720"/>
        </w:sectPr>
      </w:pPr>
    </w:p>
    <w:p w:rsidR="0052353A" w:rsidRPr="00285317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Реализация программы дисциплины требует наличия учебного кабинета «Охрана труда»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Оборудование учебного кабинета: 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рабочее место преподавателя;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комплект учебно-наглядных пособий «Охрана труда»;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противогазы гражданские, военные, респираторы, марлевые повязки;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общевойсковые защитные комплекты, индивидуальные средства защиты, противохимические пакеты, медицинские аптечки;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огнетушители порошковые, кислотные, </w:t>
      </w:r>
      <w:proofErr w:type="spell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водоимульсионные</w:t>
      </w:r>
      <w:proofErr w:type="spell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Технические средства обучения: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 компьютер с лицензионным программным обеспечением и </w:t>
      </w:r>
      <w:proofErr w:type="spell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мультимедиапроектор</w:t>
      </w:r>
      <w:proofErr w:type="spell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52353A" w:rsidRPr="00285317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Информационное обеспечение обучения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2353A" w:rsidRPr="00285317" w:rsidRDefault="0052353A" w:rsidP="0052353A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1.Калошин А.И. Охрана труда М.;ВО </w:t>
      </w:r>
      <w:proofErr w:type="spell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Агропромиздат</w:t>
      </w:r>
      <w:proofErr w:type="spell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2011- 304с.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2.Девисилов В.А. Охрана труда: Учебник 5-е изд., </w:t>
      </w:r>
      <w:proofErr w:type="spell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</w:t>
      </w:r>
      <w:proofErr w:type="spell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И доп.- М: ФОРУМ ИНФРА </w:t>
      </w:r>
      <w:proofErr w:type="gram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–М</w:t>
      </w:r>
      <w:proofErr w:type="gram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2012-496 с.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3.Арустамов Э.А. Охрана труда. Учебник – 11-е изд., 2012- 476с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Дополнительные источники: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1.Беляков Г.Н. Охрана труда. М.; Колос, 2005-272с.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2.Луковников А.В., </w:t>
      </w:r>
      <w:proofErr w:type="spell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Тургиев</w:t>
      </w:r>
      <w:proofErr w:type="spell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А.К. Охрана труда в сельскохозяйственном производстве: Учеб. пособие для учреждений сред. проф. </w:t>
      </w:r>
      <w:proofErr w:type="spell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</w:t>
      </w:r>
      <w:proofErr w:type="gram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.-</w:t>
      </w:r>
      <w:proofErr w:type="gram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М.:Колос</w:t>
      </w:r>
      <w:proofErr w:type="spell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ИПРО, Издательский центр «Академия», 2006-128с.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3.Сиднев Ю.Г. Охрана труда для </w:t>
      </w:r>
      <w:proofErr w:type="spellStart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газоэлектросварщиков</w:t>
      </w:r>
      <w:proofErr w:type="spellEnd"/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электриков и механиков, Ростов-на-Дону. Феникс, 2005-286с.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4.Изобретатель и рационализатор: научно-практический журнал, утвержденный МСХ РФ</w:t>
      </w:r>
    </w:p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br w:type="page"/>
      </w:r>
    </w:p>
    <w:p w:rsidR="0052353A" w:rsidRPr="00285317" w:rsidRDefault="0052353A" w:rsidP="0052353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52353A" w:rsidRPr="00285317" w:rsidRDefault="0052353A" w:rsidP="005235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заданий,.</w:t>
      </w:r>
    </w:p>
    <w:p w:rsidR="0052353A" w:rsidRPr="00285317" w:rsidRDefault="0052353A" w:rsidP="0052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5011"/>
      </w:tblGrid>
      <w:tr w:rsidR="0052353A" w:rsidRPr="00285317" w:rsidTr="00194B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2353A" w:rsidRPr="00285317" w:rsidTr="00194B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2353A" w:rsidRPr="00285317" w:rsidTr="00194B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78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52353A" w:rsidRPr="00285317" w:rsidTr="00194B0E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вводный инструктаж подчиненных (персонал), 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инструктировать их по вопросам техники безопасности 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рабочем месте с учетом специфики выполняемых работ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52353A" w:rsidRPr="00285317" w:rsidTr="00194B0E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52353A" w:rsidRPr="00285317" w:rsidTr="00194B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охраной труда в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52353A" w:rsidRPr="00285317" w:rsidTr="00194B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52353A" w:rsidRPr="00285317" w:rsidTr="00194B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в области охраны труда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последствия несоблюдения технологических процессов и </w:t>
            </w: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инструкций подчиненными работниками (персоналом)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Тест, карточки-задания</w:t>
            </w:r>
          </w:p>
        </w:tc>
      </w:tr>
      <w:tr w:rsidR="0052353A" w:rsidRPr="00285317" w:rsidTr="00194B0E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 периодичность инструктирования подчиненных работников (персонала)</w:t>
            </w:r>
          </w:p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52353A" w:rsidRPr="00285317" w:rsidTr="00194B0E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поведения аттестации рабочих мест по условиям труда в т.ч. методику оценки условий труда и </w:t>
            </w:r>
            <w:proofErr w:type="spell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</w:tbl>
    <w:p w:rsidR="0052353A" w:rsidRPr="00285317" w:rsidRDefault="0052353A" w:rsidP="0052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6"/>
        <w:gridCol w:w="4666"/>
        <w:gridCol w:w="2415"/>
      </w:tblGrid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52353A" w:rsidRPr="00285317" w:rsidRDefault="0052353A" w:rsidP="00194B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353A" w:rsidRPr="00285317" w:rsidRDefault="0052353A" w:rsidP="00194B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задачи и/или проблемы в профессиональном и/или социальном контексте; анализ задачи и/или проблемы и выделение её составной части; определение этапов решения задачи; выявление и эффективное нахождение информации, необходимой для решения задачи и/или проблемы;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действия; определение необходимых ресурсов;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актуальными методами работы в профессиональной и смежных 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сферах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реализация составленного плана; оценивание результата и последствия своих действий (самостоятельно или с помощью наставника)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задачи для поиска информации; определение необходимых источников информации; планирование процесса поиска; структурирование получаемой информации; выделение наиболее значимой в перечне информации; оценивание практической значимости результатов поиска; оформление результата поиска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и реализовывать собственное профессиональное и личностное развитие</w:t>
            </w:r>
          </w:p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актуальности нормативно-правовой документации в профессиональной деятельности; </w:t>
            </w:r>
            <w:r w:rsidRPr="0028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коллектива и команды;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грамотное </w:t>
            </w:r>
            <w:proofErr w:type="spellStart"/>
            <w:r w:rsidRPr="0028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излагание</w:t>
            </w:r>
            <w:proofErr w:type="spellEnd"/>
            <w:r w:rsidRPr="0028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своих мыслей и оформление документов по профессиональной тематике на государственном языке, </w:t>
            </w:r>
            <w:r w:rsidRPr="002853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значимости своей профессии, сущности гражданско-патриотической позиции, общечеловеческих ценностей; значимости профессиональной деятельности по профессии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норм экологической безопасности; определение направления ресурсосбережения в рамках профессиональной деятельности по профессии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 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</w:t>
            </w:r>
            <w:proofErr w:type="spellStart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ресурсосбережениями</w:t>
            </w:r>
            <w:proofErr w:type="spellEnd"/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физкультурно-оздоровительной деятельности для укрепления здоровья, достижение жизненных и профессиональных целей; применение рациональных приемов двигательных функций в профессиональной деятельности;</w:t>
            </w:r>
          </w:p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сре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офилактики перенапряжения, характерных для данной профессии </w:t>
            </w:r>
          </w:p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роли физической культуры в общекультурном, профессиональном и социальном развитии человека; основ здорового образа жизни; условий профессиональной деятельности и зон риска физического здоровья для профессии; сре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офилактики перенапряжения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информационные технологии в профессиональной деятельности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использование современного программного обеспечения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нание современных средств и устройств информатизации; порядка их применения и программного обеспечения в </w:t>
            </w:r>
            <w:r w:rsidRPr="002853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ользоваться профессиональной 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53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 общие и профессиональные темы; умение строить простые высказывания о себе и о своей профессиональной деятельности; краткое обоснование и объяснение своих действий (текущие и планируемые); написание простых связных сообщений на знакомые или интересующие профессиональные темы</w:t>
            </w:r>
            <w:proofErr w:type="gram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  <w:tr w:rsidR="0052353A" w:rsidRPr="00285317" w:rsidTr="00194B0E">
        <w:trPr>
          <w:trHeight w:val="637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53A" w:rsidRPr="00285317" w:rsidRDefault="0052353A" w:rsidP="00194B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  <w:proofErr w:type="gramStart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</w:t>
            </w:r>
            <w:proofErr w:type="gramEnd"/>
            <w:r w:rsidRPr="0028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предпринимательскую деятельность в профессиональной сфере</w:t>
            </w:r>
          </w:p>
          <w:p w:rsidR="0052353A" w:rsidRPr="00285317" w:rsidRDefault="0052353A" w:rsidP="0019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достоинств и недостатков коммерческой идеи; презентация идеи открытия собственного дела в профессиональной деятельности; оформление бизнес-плана; </w:t>
            </w:r>
            <w:r w:rsidRPr="002853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определение инвестиционной привлекательности коммерческих идей в рамках профессиональной деятельности; презентация </w:t>
            </w:r>
            <w:proofErr w:type="spellStart"/>
            <w:proofErr w:type="gramStart"/>
            <w:r w:rsidRPr="002853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бизнес-идеи</w:t>
            </w:r>
            <w:proofErr w:type="spellEnd"/>
            <w:proofErr w:type="gramEnd"/>
            <w:r w:rsidRPr="002853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 определение источников финансирования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52353A" w:rsidRPr="00285317" w:rsidRDefault="0052353A" w:rsidP="0019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85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</w:tbl>
    <w:p w:rsidR="0052353A" w:rsidRPr="00285317" w:rsidRDefault="0052353A" w:rsidP="0052353A">
      <w:pPr>
        <w:rPr>
          <w:rFonts w:ascii="Times New Roman" w:hAnsi="Times New Roman" w:cs="Times New Roman"/>
          <w:sz w:val="24"/>
          <w:szCs w:val="24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52353A" w:rsidRDefault="0052353A" w:rsidP="0052353A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E32096" w:rsidRDefault="00A728AF">
      <w:bookmarkStart w:id="1" w:name="_GoBack"/>
      <w:bookmarkEnd w:id="1"/>
    </w:p>
    <w:sectPr w:rsidR="00E32096" w:rsidSect="0063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30" w:rsidRDefault="00636730" w:rsidP="00636730">
      <w:pPr>
        <w:spacing w:after="0" w:line="240" w:lineRule="auto"/>
      </w:pPr>
      <w:r>
        <w:separator/>
      </w:r>
    </w:p>
  </w:endnote>
  <w:endnote w:type="continuationSeparator" w:id="0">
    <w:p w:rsidR="00636730" w:rsidRDefault="00636730" w:rsidP="006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980230"/>
      <w:docPartObj>
        <w:docPartGallery w:val="Page Numbers (Bottom of Page)"/>
        <w:docPartUnique/>
      </w:docPartObj>
    </w:sdtPr>
    <w:sdtContent>
      <w:p w:rsidR="00BE2F4A" w:rsidRDefault="00636730">
        <w:pPr>
          <w:pStyle w:val="a9"/>
          <w:jc w:val="right"/>
        </w:pPr>
        <w:r>
          <w:fldChar w:fldCharType="begin"/>
        </w:r>
        <w:r w:rsidR="0052353A">
          <w:instrText xml:space="preserve"> PAGE   \* MERGEFORMAT </w:instrText>
        </w:r>
        <w:r>
          <w:fldChar w:fldCharType="separate"/>
        </w:r>
        <w:r w:rsidR="00A728A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E2F4A" w:rsidRDefault="00A728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30" w:rsidRDefault="00636730" w:rsidP="00636730">
      <w:pPr>
        <w:spacing w:after="0" w:line="240" w:lineRule="auto"/>
      </w:pPr>
      <w:r>
        <w:separator/>
      </w:r>
    </w:p>
  </w:footnote>
  <w:footnote w:type="continuationSeparator" w:id="0">
    <w:p w:rsidR="00636730" w:rsidRDefault="00636730" w:rsidP="0063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A25678"/>
    <w:multiLevelType w:val="multilevel"/>
    <w:tmpl w:val="0C8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A498E"/>
    <w:multiLevelType w:val="hybridMultilevel"/>
    <w:tmpl w:val="551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6662"/>
    <w:multiLevelType w:val="hybridMultilevel"/>
    <w:tmpl w:val="377E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073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5F5B8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465269"/>
    <w:multiLevelType w:val="hybridMultilevel"/>
    <w:tmpl w:val="8534A3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5B32"/>
    <w:multiLevelType w:val="hybridMultilevel"/>
    <w:tmpl w:val="95AC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5C7231"/>
    <w:multiLevelType w:val="hybridMultilevel"/>
    <w:tmpl w:val="091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16458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B32EB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0F0B84"/>
    <w:multiLevelType w:val="hybridMultilevel"/>
    <w:tmpl w:val="B37C2042"/>
    <w:lvl w:ilvl="0" w:tplc="2A486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6491E"/>
    <w:multiLevelType w:val="hybridMultilevel"/>
    <w:tmpl w:val="7B2CB62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E6759"/>
    <w:multiLevelType w:val="hybridMultilevel"/>
    <w:tmpl w:val="E48E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63207"/>
    <w:multiLevelType w:val="hybridMultilevel"/>
    <w:tmpl w:val="EB628CF4"/>
    <w:lvl w:ilvl="0" w:tplc="3B0C9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5561C1E"/>
    <w:multiLevelType w:val="multilevel"/>
    <w:tmpl w:val="DA765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67B8C"/>
    <w:multiLevelType w:val="multilevel"/>
    <w:tmpl w:val="03C86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B85848"/>
    <w:multiLevelType w:val="multilevel"/>
    <w:tmpl w:val="3A068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5728B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A56EA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694E40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021808"/>
    <w:multiLevelType w:val="multilevel"/>
    <w:tmpl w:val="2E9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E1BF7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555F42"/>
    <w:multiLevelType w:val="multilevel"/>
    <w:tmpl w:val="82B85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C53E0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D71EC6"/>
    <w:multiLevelType w:val="hybridMultilevel"/>
    <w:tmpl w:val="B718841C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32883"/>
    <w:multiLevelType w:val="hybridMultilevel"/>
    <w:tmpl w:val="FC643F52"/>
    <w:lvl w:ilvl="0" w:tplc="F496AC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F01BC"/>
    <w:multiLevelType w:val="hybridMultilevel"/>
    <w:tmpl w:val="6E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B2314"/>
    <w:multiLevelType w:val="multilevel"/>
    <w:tmpl w:val="E0467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A96222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6C6C3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861EA"/>
    <w:multiLevelType w:val="hybridMultilevel"/>
    <w:tmpl w:val="50E027BC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47CB9"/>
    <w:multiLevelType w:val="hybridMultilevel"/>
    <w:tmpl w:val="6FF80726"/>
    <w:lvl w:ilvl="0" w:tplc="22D462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34474"/>
    <w:multiLevelType w:val="hybridMultilevel"/>
    <w:tmpl w:val="05FE6156"/>
    <w:lvl w:ilvl="0" w:tplc="1360ABB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9">
    <w:nsid w:val="7B5950DE"/>
    <w:multiLevelType w:val="hybridMultilevel"/>
    <w:tmpl w:val="51B27DCC"/>
    <w:lvl w:ilvl="0" w:tplc="A34A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6"/>
  </w:num>
  <w:num w:numId="6">
    <w:abstractNumId w:val="19"/>
  </w:num>
  <w:num w:numId="7">
    <w:abstractNumId w:val="27"/>
  </w:num>
  <w:num w:numId="8">
    <w:abstractNumId w:val="32"/>
  </w:num>
  <w:num w:numId="9">
    <w:abstractNumId w:val="18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30"/>
  </w:num>
  <w:num w:numId="15">
    <w:abstractNumId w:val="3"/>
  </w:num>
  <w:num w:numId="16">
    <w:abstractNumId w:val="35"/>
  </w:num>
  <w:num w:numId="17">
    <w:abstractNumId w:val="23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9"/>
  </w:num>
  <w:num w:numId="23">
    <w:abstractNumId w:val="36"/>
  </w:num>
  <w:num w:numId="24">
    <w:abstractNumId w:val="16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38"/>
  </w:num>
  <w:num w:numId="39">
    <w:abstractNumId w:val="39"/>
  </w:num>
  <w:num w:numId="40">
    <w:abstractNumId w:val="37"/>
  </w:num>
  <w:num w:numId="41">
    <w:abstractNumId w:val="1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3A"/>
    <w:rsid w:val="0052353A"/>
    <w:rsid w:val="00636730"/>
    <w:rsid w:val="00A728AF"/>
    <w:rsid w:val="00DB6B94"/>
    <w:rsid w:val="00F8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3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2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3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353A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5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35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nhideWhenUsed/>
    <w:rsid w:val="0052353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Стиль10 Знак"/>
    <w:basedOn w:val="a0"/>
    <w:link w:val="101"/>
    <w:locked/>
    <w:rsid w:val="0052353A"/>
    <w:rPr>
      <w:rFonts w:ascii="Times New Roman" w:hAnsi="Times New Roman" w:cs="Times New Roman"/>
      <w:b/>
      <w:sz w:val="28"/>
    </w:rPr>
  </w:style>
  <w:style w:type="paragraph" w:customStyle="1" w:styleId="101">
    <w:name w:val="Стиль10"/>
    <w:basedOn w:val="a"/>
    <w:link w:val="100"/>
    <w:qFormat/>
    <w:rsid w:val="0052353A"/>
    <w:pPr>
      <w:spacing w:line="256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52353A"/>
    <w:pPr>
      <w:spacing w:line="256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5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53A"/>
    <w:rPr>
      <w:b/>
      <w:bCs/>
    </w:rPr>
  </w:style>
  <w:style w:type="table" w:styleId="a6">
    <w:name w:val="Table Grid"/>
    <w:basedOn w:val="a1"/>
    <w:uiPriority w:val="59"/>
    <w:rsid w:val="0052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53A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unhideWhenUsed/>
    <w:rsid w:val="0052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52353A"/>
  </w:style>
  <w:style w:type="paragraph" w:styleId="ab">
    <w:name w:val="List"/>
    <w:basedOn w:val="a"/>
    <w:rsid w:val="005235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52353A"/>
    <w:rPr>
      <w:b/>
      <w:bCs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1"/>
    <w:rsid w:val="0052353A"/>
    <w:rPr>
      <w:b/>
      <w:bCs/>
      <w:sz w:val="23"/>
      <w:szCs w:val="23"/>
      <w:lang w:bidi="ar-SA"/>
    </w:rPr>
  </w:style>
  <w:style w:type="character" w:customStyle="1" w:styleId="11">
    <w:name w:val="Основной текст (11)_"/>
    <w:link w:val="110"/>
    <w:rsid w:val="0052353A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52353A"/>
    <w:rPr>
      <w:sz w:val="19"/>
      <w:szCs w:val="19"/>
      <w:shd w:val="clear" w:color="auto" w:fill="FFFFFF"/>
    </w:rPr>
  </w:style>
  <w:style w:type="character" w:customStyle="1" w:styleId="91">
    <w:name w:val="Основной текст (9) + Полужирный"/>
    <w:rsid w:val="0052353A"/>
    <w:rPr>
      <w:b/>
      <w:bCs/>
      <w:sz w:val="19"/>
      <w:szCs w:val="19"/>
      <w:lang w:bidi="ar-SA"/>
    </w:rPr>
  </w:style>
  <w:style w:type="character" w:customStyle="1" w:styleId="111">
    <w:name w:val="Основной текст (11) + Не полужирный"/>
    <w:basedOn w:val="11"/>
    <w:rsid w:val="0052353A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52353A"/>
    <w:pPr>
      <w:shd w:val="clear" w:color="auto" w:fill="FFFFFF"/>
      <w:spacing w:after="240" w:line="240" w:lineRule="atLeast"/>
      <w:outlineLvl w:val="2"/>
    </w:pPr>
    <w:rPr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rsid w:val="0052353A"/>
    <w:pPr>
      <w:shd w:val="clear" w:color="auto" w:fill="FFFFFF"/>
      <w:spacing w:after="0" w:line="197" w:lineRule="exact"/>
      <w:jc w:val="center"/>
    </w:pPr>
    <w:rPr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52353A"/>
    <w:pPr>
      <w:shd w:val="clear" w:color="auto" w:fill="FFFFFF"/>
      <w:spacing w:after="0" w:line="197" w:lineRule="exact"/>
      <w:jc w:val="center"/>
    </w:pPr>
    <w:rPr>
      <w:sz w:val="19"/>
      <w:szCs w:val="19"/>
    </w:rPr>
  </w:style>
  <w:style w:type="paragraph" w:styleId="ac">
    <w:name w:val="Body Text"/>
    <w:basedOn w:val="a"/>
    <w:link w:val="ad"/>
    <w:rsid w:val="0052353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52353A"/>
    <w:rPr>
      <w:rFonts w:ascii="Calibri" w:eastAsia="Calibri" w:hAnsi="Calibri" w:cs="Times New Roman"/>
    </w:rPr>
  </w:style>
  <w:style w:type="character" w:styleId="ae">
    <w:name w:val="page number"/>
    <w:rsid w:val="0052353A"/>
  </w:style>
  <w:style w:type="character" w:customStyle="1" w:styleId="31">
    <w:name w:val="Основной текст (3)_"/>
    <w:link w:val="310"/>
    <w:locked/>
    <w:rsid w:val="0052353A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52353A"/>
    <w:pPr>
      <w:shd w:val="clear" w:color="auto" w:fill="FFFFFF"/>
      <w:spacing w:after="300" w:line="322" w:lineRule="exact"/>
      <w:ind w:hanging="1280"/>
      <w:jc w:val="both"/>
    </w:pPr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10"/>
    <w:locked/>
    <w:rsid w:val="0052353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2353A"/>
    <w:pPr>
      <w:shd w:val="clear" w:color="auto" w:fill="FFFFFF"/>
      <w:spacing w:after="5100" w:line="298" w:lineRule="exact"/>
      <w:ind w:hanging="280"/>
      <w:jc w:val="center"/>
    </w:pPr>
    <w:rPr>
      <w:sz w:val="27"/>
      <w:szCs w:val="27"/>
      <w:shd w:val="clear" w:color="auto" w:fill="FFFFFF"/>
    </w:rPr>
  </w:style>
  <w:style w:type="paragraph" w:styleId="af">
    <w:name w:val="List Paragraph"/>
    <w:basedOn w:val="a"/>
    <w:uiPriority w:val="34"/>
    <w:qFormat/>
    <w:rsid w:val="0052353A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52353A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2353A"/>
    <w:pPr>
      <w:spacing w:after="100" w:line="259" w:lineRule="auto"/>
    </w:pPr>
  </w:style>
  <w:style w:type="paragraph" w:styleId="22">
    <w:name w:val="toc 2"/>
    <w:basedOn w:val="a"/>
    <w:next w:val="a"/>
    <w:autoRedefine/>
    <w:uiPriority w:val="39"/>
    <w:unhideWhenUsed/>
    <w:qFormat/>
    <w:rsid w:val="0052353A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52353A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353A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52353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23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rinter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elibrary.ru/startsession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g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book.ru/catalog/" TargetMode="External"/><Relationship Id="rId10" Type="http://schemas.openxmlformats.org/officeDocument/2006/relationships/hyperlink" Target="http://www.ozon.ru/contex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et-school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7405</Words>
  <Characters>42213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2021-02-11T09:53:00Z</dcterms:created>
  <dcterms:modified xsi:type="dcterms:W3CDTF">2021-02-15T18:28:00Z</dcterms:modified>
</cp:coreProperties>
</file>